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BC11B" w14:textId="77777777" w:rsidR="00CB52E2" w:rsidRDefault="00FD7397" w:rsidP="009461AC">
      <w:pPr>
        <w:tabs>
          <w:tab w:val="right" w:pos="10205"/>
        </w:tabs>
        <w:rPr>
          <w:rFonts w:cstheme="minorHAnsi"/>
          <w:b/>
          <w:szCs w:val="2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F84952" wp14:editId="2421CBD9">
            <wp:simplePos x="0" y="0"/>
            <wp:positionH relativeFrom="margin">
              <wp:posOffset>45085</wp:posOffset>
            </wp:positionH>
            <wp:positionV relativeFrom="paragraph">
              <wp:posOffset>-217170</wp:posOffset>
            </wp:positionV>
            <wp:extent cx="1390650" cy="1258839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1AC">
        <w:rPr>
          <w:rFonts w:cstheme="minorHAnsi"/>
          <w:b/>
          <w:szCs w:val="26"/>
        </w:rPr>
        <w:tab/>
      </w:r>
      <w:r w:rsidR="00A12188">
        <w:rPr>
          <w:rFonts w:cstheme="minorHAnsi"/>
          <w:b/>
          <w:szCs w:val="26"/>
        </w:rPr>
        <w:t>État-major des a</w:t>
      </w:r>
      <w:r w:rsidR="00CB52E2">
        <w:rPr>
          <w:rFonts w:cstheme="minorHAnsi"/>
          <w:b/>
          <w:szCs w:val="26"/>
        </w:rPr>
        <w:t>rmées</w:t>
      </w:r>
    </w:p>
    <w:p w14:paraId="7FFBE233" w14:textId="77777777" w:rsidR="00084DA9" w:rsidRPr="00FA5339" w:rsidRDefault="00CB52E2" w:rsidP="00084DA9">
      <w:pPr>
        <w:jc w:val="right"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t>Forces armées en Guyane</w:t>
      </w:r>
    </w:p>
    <w:p w14:paraId="7D21C3F9" w14:textId="77777777" w:rsidR="00084DA9" w:rsidRPr="00FA5339" w:rsidRDefault="00CB52E2" w:rsidP="00084DA9">
      <w:pPr>
        <w:jc w:val="right"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t>DiCOM-GS</w:t>
      </w:r>
      <w:r w:rsidR="00693BFA">
        <w:rPr>
          <w:rFonts w:cstheme="minorHAnsi"/>
          <w:b/>
          <w:szCs w:val="26"/>
        </w:rPr>
        <w:t>C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71A84F38" w14:textId="77777777" w:rsidTr="00084DA9">
        <w:tc>
          <w:tcPr>
            <w:tcW w:w="10419" w:type="dxa"/>
            <w:shd w:val="clear" w:color="auto" w:fill="auto"/>
          </w:tcPr>
          <w:p w14:paraId="136814A1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1AEC30FE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72204534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5B0BE04A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60F41D77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0011D2E7" w14:textId="77777777" w:rsidTr="007568CB">
        <w:tc>
          <w:tcPr>
            <w:tcW w:w="10195" w:type="dxa"/>
          </w:tcPr>
          <w:p w14:paraId="101B3D78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46D4A522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66CFF28D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5298F399" w14:textId="77777777" w:rsidR="007568CB" w:rsidRDefault="001061E8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1858867933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1858867933"/>
        </w:sdtContent>
      </w:sdt>
    </w:p>
    <w:p w14:paraId="50C60F65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59497539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37525CB1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7222FC3F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4333F658" w14:textId="77777777" w:rsidR="007533C3" w:rsidRDefault="001061E8" w:rsidP="007533C3">
            <w:pPr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BE6B32">
                  <w:rPr>
                    <w:rFonts w:cstheme="minorHAnsi"/>
                    <w:b/>
                    <w:szCs w:val="26"/>
                  </w:rPr>
                  <w:t>2025-11</w:t>
                </w:r>
              </w:sdtContent>
            </w:sdt>
            <w:r w:rsidR="007533C3"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3B7E78BE" w14:textId="77777777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7DEAE4A4" w14:textId="77777777" w:rsidR="007533C3" w:rsidRPr="003D2B13" w:rsidRDefault="007533C3" w:rsidP="00BE6B32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sdt>
              <w:sdtPr>
                <w:rPr>
                  <w:rFonts w:cstheme="minorHAnsi"/>
                  <w:b/>
                  <w:szCs w:val="26"/>
                </w:rPr>
                <w:id w:val="-2089303881"/>
                <w:placeholder>
                  <w:docPart w:val="1A3AD43A8F664988BAC5949CC69C944C"/>
                </w:placeholder>
                <w:text/>
              </w:sdtPr>
              <w:sdtEndPr/>
              <w:sdtContent>
                <w:r w:rsidR="00BE6B32" w:rsidRPr="00BE6B32">
                  <w:rPr>
                    <w:rFonts w:cstheme="minorHAnsi"/>
                    <w:b/>
                    <w:szCs w:val="26"/>
                  </w:rPr>
                  <w:t>Fourniture, livraison et installation de gros matériel de restauration collective au profit des organismes soutenus par la DiCOM de Guyane</w:t>
                </w:r>
              </w:sdtContent>
            </w:sdt>
          </w:p>
        </w:tc>
      </w:tr>
    </w:tbl>
    <w:p w14:paraId="6DBAC88A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31AC58F5" w14:textId="77777777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14:paraId="3BDD8E8A" w14:textId="77777777" w:rsidR="0017322A" w:rsidRDefault="0017322A" w:rsidP="007568CB">
      <w:pPr>
        <w:rPr>
          <w:rFonts w:cstheme="minorHAnsi"/>
          <w:b/>
          <w:szCs w:val="26"/>
        </w:rPr>
      </w:pPr>
    </w:p>
    <w:p w14:paraId="3DB20E50" w14:textId="77777777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2DBE628" w14:textId="77777777" w:rsidR="007568CB" w:rsidRDefault="007568CB" w:rsidP="004F7B5B">
      <w:pPr>
        <w:rPr>
          <w:rFonts w:cstheme="minorHAnsi"/>
          <w:szCs w:val="26"/>
        </w:rPr>
      </w:pPr>
    </w:p>
    <w:p w14:paraId="7919773A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60FFDF15" w14:textId="77777777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531E21F0" w14:textId="77777777" w:rsidR="00A73085" w:rsidRDefault="00A73085" w:rsidP="00EA33B6">
      <w:pPr>
        <w:rPr>
          <w:rFonts w:cstheme="minorHAnsi"/>
          <w:szCs w:val="26"/>
        </w:rPr>
      </w:pPr>
    </w:p>
    <w:p w14:paraId="4608D0F3" w14:textId="77777777" w:rsidR="00EA33B6" w:rsidRDefault="00A73085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se décompose en </w:t>
      </w:r>
      <w:r w:rsidR="00EF5EE6">
        <w:rPr>
          <w:rFonts w:cstheme="minorHAnsi"/>
          <w:szCs w:val="26"/>
        </w:rPr>
        <w:t>3</w:t>
      </w:r>
      <w:r>
        <w:rPr>
          <w:rFonts w:cstheme="minorHAnsi"/>
          <w:szCs w:val="26"/>
        </w:rPr>
        <w:t xml:space="preserve"> paragraphe</w:t>
      </w:r>
      <w:r w:rsidRPr="00EF5EE6">
        <w:rPr>
          <w:rFonts w:cstheme="minorHAnsi"/>
          <w:szCs w:val="26"/>
        </w:rPr>
        <w:t>s</w:t>
      </w:r>
      <w:r>
        <w:rPr>
          <w:rFonts w:cstheme="minorHAnsi"/>
          <w:szCs w:val="26"/>
        </w:rPr>
        <w:t> :</w:t>
      </w:r>
    </w:p>
    <w:p w14:paraId="5B44CF2B" w14:textId="77777777" w:rsidR="00A73085" w:rsidRDefault="00A73085" w:rsidP="00A73085">
      <w:pPr>
        <w:rPr>
          <w:rFonts w:cstheme="minorHAnsi"/>
          <w:szCs w:val="26"/>
        </w:rPr>
      </w:pPr>
    </w:p>
    <w:p w14:paraId="79CC9D1A" w14:textId="77777777" w:rsidR="00EF5EE6" w:rsidRPr="00EF5EE6" w:rsidRDefault="00A73085" w:rsidP="00E0543C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EF5EE6">
        <w:rPr>
          <w:rFonts w:cstheme="minorHAnsi"/>
          <w:szCs w:val="26"/>
        </w:rPr>
        <w:t xml:space="preserve">Le paragraphe I intitulé « Éléments demandés au titre de la conformité technique » porte sur la vérification de certaines exigences minimales imposées par le marché. </w:t>
      </w:r>
    </w:p>
    <w:p w14:paraId="39B3F1A5" w14:textId="77777777" w:rsidR="00A73085" w:rsidRPr="00EF5EE6" w:rsidRDefault="00A73085" w:rsidP="00E0543C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EF5EE6">
        <w:rPr>
          <w:rFonts w:cstheme="minorHAnsi"/>
          <w:szCs w:val="26"/>
        </w:rPr>
        <w:t xml:space="preserve">Le paragraphe </w:t>
      </w:r>
      <w:r w:rsidRPr="00F35312">
        <w:rPr>
          <w:rFonts w:cstheme="minorHAnsi"/>
          <w:szCs w:val="26"/>
        </w:rPr>
        <w:t>II i</w:t>
      </w:r>
      <w:r w:rsidRPr="00EF5EE6">
        <w:rPr>
          <w:rFonts w:cstheme="minorHAnsi"/>
          <w:szCs w:val="26"/>
        </w:rPr>
        <w:t>ntitulé « </w:t>
      </w:r>
      <w:r w:rsidRPr="004F73D4">
        <w:rPr>
          <w:rFonts w:cstheme="minorHAnsi"/>
          <w:szCs w:val="26"/>
        </w:rPr>
        <w:t>Éléments demandés au titre des critères d’attribution</w:t>
      </w:r>
      <w:r w:rsidRPr="00EF5EE6">
        <w:rPr>
          <w:rFonts w:cstheme="minorHAnsi"/>
          <w:szCs w:val="26"/>
        </w:rPr>
        <w:t> » porte sur les éléments de réponse valorisés au titre de l’analyse des offres</w:t>
      </w:r>
      <w:r w:rsidR="004014ED" w:rsidRPr="00EF5EE6">
        <w:rPr>
          <w:rFonts w:cstheme="minorHAnsi"/>
          <w:szCs w:val="26"/>
        </w:rPr>
        <w:t xml:space="preserve"> pour les critères d’attribution autres que le critère prix</w:t>
      </w:r>
      <w:r w:rsidRPr="00EF5EE6">
        <w:rPr>
          <w:rFonts w:cstheme="minorHAnsi"/>
          <w:szCs w:val="26"/>
        </w:rPr>
        <w:t>.</w:t>
      </w:r>
    </w:p>
    <w:p w14:paraId="474A22E1" w14:textId="77777777" w:rsidR="00A73085" w:rsidRPr="00EF5EE6" w:rsidRDefault="00A73085" w:rsidP="00352ED6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EF5EE6">
        <w:rPr>
          <w:rFonts w:cstheme="minorHAnsi"/>
          <w:szCs w:val="26"/>
        </w:rPr>
        <w:t xml:space="preserve">Le paragraphe III intitulé « Éléments demandés à titre d’information » porte sur d’autres éléments que l’acheteur demande à titre d’information. </w:t>
      </w:r>
    </w:p>
    <w:p w14:paraId="0228E6B6" w14:textId="77777777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62786D7" w14:textId="77777777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656CE52F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1DA12F64" w14:textId="7777777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générale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intégrés dans ce cadre-réponses</w:t>
      </w:r>
      <w:r>
        <w:rPr>
          <w:rFonts w:ascii="Calibri" w:hAnsi="Calibri" w:cs="Calibri"/>
          <w:b/>
          <w:szCs w:val="26"/>
        </w:rPr>
        <w:t>.</w:t>
      </w:r>
    </w:p>
    <w:p w14:paraId="4BA3D7B5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6797266C" w14:textId="77777777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2CA9FE1D" w14:textId="77777777" w:rsidR="00EA33B6" w:rsidRDefault="00EA33B6" w:rsidP="0023798F">
      <w:pPr>
        <w:rPr>
          <w:rFonts w:cstheme="minorHAnsi"/>
          <w:szCs w:val="26"/>
        </w:rPr>
      </w:pPr>
    </w:p>
    <w:p w14:paraId="10866233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E71F2D5" w14:textId="77777777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 </w:t>
      </w:r>
      <w:r w:rsidR="00A73085" w:rsidRPr="00270479">
        <w:rPr>
          <w:rFonts w:cstheme="minorHAnsi"/>
          <w:szCs w:val="26"/>
        </w:rPr>
        <w:t>(</w:t>
      </w:r>
      <w:r w:rsidR="00A73085" w:rsidRPr="00FA050D">
        <w:rPr>
          <w:rFonts w:cstheme="minorHAnsi"/>
          <w:szCs w:val="26"/>
        </w:rPr>
        <w:t>article IV.6 du règlement</w:t>
      </w:r>
      <w:r w:rsidR="00A73085" w:rsidRPr="00270479">
        <w:rPr>
          <w:rFonts w:cstheme="minorHAnsi"/>
          <w:szCs w:val="26"/>
        </w:rPr>
        <w:t xml:space="preserve"> de la consultation)</w:t>
      </w:r>
      <w:r w:rsidRPr="00270479">
        <w:rPr>
          <w:rFonts w:cstheme="minorHAnsi"/>
          <w:szCs w:val="26"/>
        </w:rPr>
        <w:t>;</w:t>
      </w:r>
    </w:p>
    <w:p w14:paraId="447D809D" w14:textId="77777777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270479">
        <w:rPr>
          <w:rFonts w:cstheme="minorHAnsi"/>
          <w:szCs w:val="26"/>
        </w:rPr>
        <w:t>l’offre décrite dans le présent document doit impérativement satisfaire aux exigences minimales mentionnées dans les documents de marché</w:t>
      </w:r>
      <w:r w:rsidR="00A73085" w:rsidRPr="00270479">
        <w:rPr>
          <w:rFonts w:cstheme="minorHAnsi"/>
          <w:szCs w:val="26"/>
        </w:rPr>
        <w:t xml:space="preserve"> (</w:t>
      </w:r>
      <w:r w:rsidR="00A73085" w:rsidRPr="00FA050D">
        <w:rPr>
          <w:rFonts w:cstheme="minorHAnsi"/>
          <w:szCs w:val="26"/>
        </w:rPr>
        <w:t>article VI.2</w:t>
      </w:r>
      <w:r w:rsidR="00A73085" w:rsidRPr="00270479">
        <w:rPr>
          <w:rFonts w:cstheme="minorHAnsi"/>
          <w:szCs w:val="26"/>
        </w:rPr>
        <w:t xml:space="preserve"> du règlement de la consultation)</w:t>
      </w:r>
      <w:r w:rsidRPr="00270479">
        <w:rPr>
          <w:rFonts w:cstheme="minorHAnsi"/>
          <w:szCs w:val="26"/>
        </w:rPr>
        <w:t xml:space="preserve">. </w:t>
      </w:r>
    </w:p>
    <w:p w14:paraId="1DBBD975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4A922FDA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5428992" w14:textId="77777777" w:rsidR="00EA33B6" w:rsidRPr="00270479" w:rsidRDefault="00270479" w:rsidP="00270479">
      <w:pPr>
        <w:pStyle w:val="Titre1"/>
      </w:pPr>
      <w:r w:rsidRPr="00270479">
        <w:lastRenderedPageBreak/>
        <w:t>Éléments demandés au titre de la conformité technique</w:t>
      </w:r>
    </w:p>
    <w:p w14:paraId="44A49BE7" w14:textId="77777777" w:rsidR="00EA33B6" w:rsidRPr="00270479" w:rsidRDefault="00EA33B6" w:rsidP="00EA33B6">
      <w:pPr>
        <w:rPr>
          <w:rFonts w:cstheme="minorHAnsi"/>
          <w:szCs w:val="26"/>
        </w:rPr>
      </w:pPr>
    </w:p>
    <w:p w14:paraId="79FDBC0A" w14:textId="77777777" w:rsidR="00153B4D" w:rsidRDefault="00153B4D" w:rsidP="00153B4D">
      <w:pPr>
        <w:pStyle w:val="Titre2"/>
      </w:pPr>
      <w:r>
        <w:t>Responsable titulaire</w:t>
      </w:r>
    </w:p>
    <w:p w14:paraId="1623C4A5" w14:textId="77777777" w:rsidR="00153B4D" w:rsidRPr="00D43815" w:rsidRDefault="00153B4D" w:rsidP="00153B4D">
      <w:r>
        <w:t xml:space="preserve">Le candidat doit obligatoirement communiquer dans le cadre de sa réponse et au titre de la conformité technique, l’identité et les coordonnées du « responsable unique » titulaire en charge de la bonne réalisation et du suivi des prestations (cf. article </w:t>
      </w:r>
      <w:r w:rsidR="00FA050D">
        <w:t>18</w:t>
      </w:r>
      <w:r>
        <w:t xml:space="preserve"> du CCP n° 2025-11).</w:t>
      </w:r>
    </w:p>
    <w:p w14:paraId="753BAEE7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0DB1C045" w14:textId="77777777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62"/>
      </w:tblGrid>
      <w:tr w:rsidR="004014ED" w14:paraId="17521EEF" w14:textId="77777777" w:rsidTr="00153B4D">
        <w:trPr>
          <w:trHeight w:val="1787"/>
        </w:trPr>
        <w:tc>
          <w:tcPr>
            <w:tcW w:w="14962" w:type="dxa"/>
          </w:tcPr>
          <w:p w14:paraId="7729BD5A" w14:textId="5234A587" w:rsidR="004014ED" w:rsidRDefault="004E54A6" w:rsidP="001061E8">
            <w:pPr>
              <w:keepNext/>
              <w:rPr>
                <w:rFonts w:cstheme="minorHAnsi"/>
                <w:szCs w:val="26"/>
              </w:rPr>
            </w:pPr>
            <w:permStart w:id="1418815610" w:edGrp="everyone"/>
            <w:r>
              <w:rPr>
                <w:rFonts w:cstheme="minorHAnsi"/>
                <w:szCs w:val="26"/>
              </w:rPr>
              <w:t xml:space="preserve"> </w:t>
            </w:r>
            <w:permEnd w:id="1418815610"/>
          </w:p>
        </w:tc>
      </w:tr>
    </w:tbl>
    <w:p w14:paraId="44796667" w14:textId="77777777" w:rsidR="007568CB" w:rsidRPr="00270479" w:rsidRDefault="007568CB" w:rsidP="004F7B5B">
      <w:pPr>
        <w:rPr>
          <w:rFonts w:cstheme="minorHAnsi"/>
          <w:szCs w:val="26"/>
        </w:rPr>
      </w:pPr>
    </w:p>
    <w:p w14:paraId="26C95A05" w14:textId="77777777" w:rsidR="00153B4D" w:rsidRDefault="00153B4D" w:rsidP="004F7B5B">
      <w:pPr>
        <w:rPr>
          <w:rFonts w:cstheme="minorHAnsi"/>
          <w:szCs w:val="26"/>
        </w:rPr>
      </w:pPr>
    </w:p>
    <w:p w14:paraId="158F2C91" w14:textId="77777777" w:rsidR="00153B4D" w:rsidRDefault="00153B4D" w:rsidP="000A606A">
      <w:pPr>
        <w:pStyle w:val="Titre2"/>
      </w:pPr>
      <w:r>
        <w:t>Responsable suppléant</w:t>
      </w:r>
    </w:p>
    <w:p w14:paraId="30AD61C3" w14:textId="77777777" w:rsidR="00153B4D" w:rsidRPr="00D43815" w:rsidRDefault="00153B4D" w:rsidP="00153B4D">
      <w:r>
        <w:t xml:space="preserve">Le candidat doit obligatoirement communiquer dans le cadre de sa réponse et au titre de la conformité technique, l’identité et les coordonnées du « responsable unique » suppléant en charge de la bonne réalisation et du suivi des prestations (cf. article </w:t>
      </w:r>
      <w:r w:rsidR="00FA050D">
        <w:t>18</w:t>
      </w:r>
      <w:r>
        <w:t xml:space="preserve"> du CCP n° 2025-11).</w:t>
      </w:r>
    </w:p>
    <w:p w14:paraId="068C3A54" w14:textId="77777777" w:rsidR="00153B4D" w:rsidRDefault="00153B4D" w:rsidP="00153B4D">
      <w:pPr>
        <w:keepNext/>
        <w:rPr>
          <w:rFonts w:cstheme="minorHAnsi"/>
          <w:szCs w:val="26"/>
        </w:rPr>
      </w:pPr>
    </w:p>
    <w:p w14:paraId="4CA65CBD" w14:textId="77777777" w:rsidR="00153B4D" w:rsidRPr="004014ED" w:rsidRDefault="00153B4D" w:rsidP="00153B4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p w14:paraId="680B779A" w14:textId="77777777" w:rsidR="001061E8" w:rsidRDefault="001061E8" w:rsidP="001061E8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153B4D" w14:paraId="3D9F7036" w14:textId="77777777" w:rsidTr="00BB6900">
        <w:trPr>
          <w:trHeight w:val="1974"/>
        </w:trPr>
        <w:tc>
          <w:tcPr>
            <w:tcW w:w="14987" w:type="dxa"/>
          </w:tcPr>
          <w:p w14:paraId="2540AFA7" w14:textId="448817DC" w:rsidR="00153B4D" w:rsidRDefault="001061E8" w:rsidP="001061E8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639527586" w:edGrp="everyone"/>
            <w:r>
              <w:rPr>
                <w:rFonts w:cstheme="minorHAnsi"/>
                <w:szCs w:val="26"/>
              </w:rPr>
              <w:t xml:space="preserve"> </w:t>
            </w:r>
            <w:permEnd w:id="639527586"/>
          </w:p>
        </w:tc>
      </w:tr>
    </w:tbl>
    <w:p w14:paraId="28A09997" w14:textId="77777777" w:rsidR="00153B4D" w:rsidRDefault="00153B4D" w:rsidP="004F7B5B">
      <w:pPr>
        <w:rPr>
          <w:rFonts w:cstheme="minorHAnsi"/>
          <w:szCs w:val="26"/>
        </w:rPr>
        <w:sectPr w:rsidR="00153B4D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14:paraId="343104C2" w14:textId="77777777" w:rsidR="00270479" w:rsidRPr="00270479" w:rsidRDefault="00270479" w:rsidP="00270479">
      <w:pPr>
        <w:pStyle w:val="Titre1"/>
      </w:pPr>
      <w:r w:rsidRPr="00270479">
        <w:lastRenderedPageBreak/>
        <w:t xml:space="preserve">Éléments demandés au titre </w:t>
      </w:r>
      <w:r>
        <w:t>des critères d’attribution</w:t>
      </w:r>
    </w:p>
    <w:p w14:paraId="5790443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5495E598" w14:textId="77777777" w:rsidR="004014ED" w:rsidRP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B16B89">
        <w:rPr>
          <w:rFonts w:cstheme="minorHAnsi"/>
          <w:szCs w:val="26"/>
        </w:rPr>
        <w:t>critères et sous-critères</w:t>
      </w:r>
      <w:r w:rsidRPr="004014ED">
        <w:rPr>
          <w:rFonts w:cstheme="minorHAnsi"/>
          <w:szCs w:val="26"/>
        </w:rPr>
        <w:t xml:space="preserve"> sont définies à </w:t>
      </w:r>
      <w:r w:rsidRPr="00FA050D">
        <w:rPr>
          <w:rFonts w:cstheme="minorHAnsi"/>
          <w:szCs w:val="26"/>
        </w:rPr>
        <w:t>l’article IV.</w:t>
      </w:r>
      <w:r w:rsidR="0098433D" w:rsidRPr="00FA050D">
        <w:rPr>
          <w:rFonts w:cstheme="minorHAnsi"/>
          <w:szCs w:val="26"/>
        </w:rPr>
        <w:t>2</w:t>
      </w:r>
      <w:r w:rsidRPr="00FA050D">
        <w:rPr>
          <w:rFonts w:cstheme="minorHAnsi"/>
          <w:szCs w:val="26"/>
        </w:rPr>
        <w:t xml:space="preserve"> du</w:t>
      </w:r>
      <w:r w:rsidRPr="004014ED">
        <w:rPr>
          <w:rFonts w:cstheme="minorHAnsi"/>
          <w:szCs w:val="26"/>
        </w:rPr>
        <w:t xml:space="preserve"> </w:t>
      </w:r>
      <w:r>
        <w:rPr>
          <w:rFonts w:cstheme="minorHAnsi"/>
          <w:szCs w:val="26"/>
        </w:rPr>
        <w:t xml:space="preserve">règlement de la consultation </w:t>
      </w:r>
      <w:r w:rsidR="00681757">
        <w:rPr>
          <w:rFonts w:cstheme="minorHAnsi"/>
          <w:szCs w:val="26"/>
        </w:rPr>
        <w:t>n°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235F48">
            <w:rPr>
              <w:rFonts w:cstheme="minorHAnsi"/>
              <w:szCs w:val="26"/>
            </w:rPr>
            <w:t>2025-11</w:t>
          </w:r>
        </w:sdtContent>
      </w:sdt>
      <w:r>
        <w:rPr>
          <w:rFonts w:cstheme="minorHAnsi"/>
          <w:szCs w:val="26"/>
        </w:rPr>
        <w:t>.</w:t>
      </w:r>
    </w:p>
    <w:p w14:paraId="1595DC7A" w14:textId="77777777" w:rsid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</w:t>
      </w:r>
      <w:r w:rsidR="006A6847">
        <w:rPr>
          <w:rFonts w:cstheme="minorHAnsi"/>
          <w:szCs w:val="26"/>
        </w:rPr>
        <w:t xml:space="preserve"> et classé</w:t>
      </w:r>
      <w:r w:rsidRPr="004014ED">
        <w:rPr>
          <w:rFonts w:cstheme="minorHAnsi"/>
          <w:szCs w:val="26"/>
        </w:rPr>
        <w:t>.</w:t>
      </w:r>
    </w:p>
    <w:p w14:paraId="3137E925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48F80C74" w14:textId="77777777" w:rsidR="007568CB" w:rsidRDefault="004014ED" w:rsidP="004014ED">
      <w:pPr>
        <w:pStyle w:val="Titre2"/>
      </w:pPr>
      <w:r>
        <w:t>Critère « </w:t>
      </w:r>
      <w:r w:rsidR="009A5626">
        <w:t>Valeur technique</w:t>
      </w:r>
      <w:r>
        <w:t> »</w:t>
      </w:r>
      <w:r w:rsidR="003919EE">
        <w:t xml:space="preserve"> (</w:t>
      </w:r>
      <w:r w:rsidR="009A5626">
        <w:t>30 points</w:t>
      </w:r>
      <w:r w:rsidR="003919EE">
        <w:t>)</w:t>
      </w:r>
    </w:p>
    <w:p w14:paraId="6F029A13" w14:textId="77777777" w:rsidR="004014ED" w:rsidRPr="004014ED" w:rsidRDefault="004014ED" w:rsidP="004014ED"/>
    <w:p w14:paraId="51DDC63C" w14:textId="77777777" w:rsidR="004014ED" w:rsidRPr="004014ED" w:rsidRDefault="004014ED" w:rsidP="004014ED">
      <w:pPr>
        <w:pStyle w:val="Titre3"/>
      </w:pPr>
      <w:r>
        <w:t xml:space="preserve">Sous-critère 1 : </w:t>
      </w:r>
      <w:r w:rsidR="009A5626">
        <w:t>Qualité du service après-vente proposé</w:t>
      </w:r>
      <w:r w:rsidR="003919EE">
        <w:t xml:space="preserve"> (</w:t>
      </w:r>
      <w:r w:rsidR="009A5626">
        <w:t>12,</w:t>
      </w:r>
      <w:r w:rsidR="009A5626" w:rsidRPr="009A5626">
        <w:t>5</w:t>
      </w:r>
      <w:r w:rsidR="003919EE" w:rsidRPr="009A5626">
        <w:t xml:space="preserve"> points</w:t>
      </w:r>
      <w:r w:rsidR="003919EE">
        <w:t>)</w:t>
      </w:r>
    </w:p>
    <w:p w14:paraId="440AC509" w14:textId="77777777" w:rsidR="00262116" w:rsidRPr="0063239E" w:rsidRDefault="00262116" w:rsidP="00262116">
      <w:pPr>
        <w:pStyle w:val="Paragraphedeliste"/>
        <w:numPr>
          <w:ilvl w:val="0"/>
          <w:numId w:val="7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Elément d’appréciation : « </w:t>
      </w:r>
      <w:r>
        <w:rPr>
          <w:i/>
          <w:szCs w:val="26"/>
          <w:u w:val="single"/>
        </w:rPr>
        <w:t xml:space="preserve">qualité du service après-vente proposé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(7,5</w:t>
      </w:r>
      <w:r w:rsidRPr="0063239E">
        <w:rPr>
          <w:i/>
          <w:szCs w:val="26"/>
          <w:u w:val="single"/>
        </w:rPr>
        <w:t xml:space="preserve"> points)</w:t>
      </w:r>
    </w:p>
    <w:p w14:paraId="6C35D0EB" w14:textId="77777777" w:rsidR="004014ED" w:rsidRDefault="004014ED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="0070244C">
        <w:rPr>
          <w:rFonts w:cstheme="minorHAnsi"/>
          <w:szCs w:val="26"/>
        </w:rPr>
        <w:t>présenter</w:t>
      </w:r>
      <w:r>
        <w:rPr>
          <w:rFonts w:cstheme="minorHAnsi"/>
          <w:szCs w:val="26"/>
        </w:rPr>
        <w:t xml:space="preserve"> </w:t>
      </w:r>
      <w:r w:rsidR="009A5626">
        <w:rPr>
          <w:rFonts w:cstheme="minorHAnsi"/>
          <w:szCs w:val="26"/>
        </w:rPr>
        <w:t>l</w:t>
      </w:r>
      <w:r w:rsidR="009A5626" w:rsidRPr="009A5626">
        <w:rPr>
          <w:rFonts w:cstheme="minorHAnsi"/>
          <w:szCs w:val="26"/>
        </w:rPr>
        <w:t>es moyens dédiés au service après-vente ainsi que les mesures mises en place pour assurer une maintenance sous garantie de qualité (visites périodiques, qualifications des techniciens, stock de pièces détachées, maintenance préventive...)</w:t>
      </w:r>
      <w:r w:rsidR="003919EE">
        <w:rPr>
          <w:rFonts w:cstheme="minorHAnsi"/>
          <w:szCs w:val="26"/>
        </w:rPr>
        <w:t xml:space="preserve"> </w:t>
      </w:r>
    </w:p>
    <w:p w14:paraId="679CC1BA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03C0EE3E" w14:textId="77777777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="00F84A1D" w:rsidRPr="009A5626">
        <w:rPr>
          <w:rFonts w:cstheme="minorHAnsi"/>
          <w:szCs w:val="26"/>
        </w:rPr>
        <w:t xml:space="preserve">(sur </w:t>
      </w:r>
      <w:r w:rsidR="009A5626" w:rsidRPr="009A5626">
        <w:rPr>
          <w:rFonts w:cstheme="minorHAnsi"/>
          <w:b/>
          <w:szCs w:val="26"/>
        </w:rPr>
        <w:t>7,5</w:t>
      </w:r>
      <w:r w:rsidR="00F84A1D" w:rsidRPr="009A5626">
        <w:rPr>
          <w:rFonts w:cstheme="minorHAnsi"/>
          <w:b/>
          <w:szCs w:val="26"/>
        </w:rPr>
        <w:t xml:space="preserve"> points</w:t>
      </w:r>
      <w:r w:rsidR="00F84A1D" w:rsidRPr="009A5626">
        <w:rPr>
          <w:rFonts w:cstheme="minorHAnsi"/>
          <w:szCs w:val="26"/>
        </w:rPr>
        <w:t xml:space="preserve">) </w:t>
      </w:r>
      <w:r w:rsidRPr="009A5626">
        <w:rPr>
          <w:rFonts w:cstheme="minorHAnsi"/>
          <w:b/>
          <w:szCs w:val="26"/>
        </w:rPr>
        <w:t>:</w:t>
      </w:r>
    </w:p>
    <w:tbl>
      <w:tblPr>
        <w:tblStyle w:val="Grilledutableau"/>
        <w:tblW w:w="15123" w:type="dxa"/>
        <w:tblLook w:val="04A0" w:firstRow="1" w:lastRow="0" w:firstColumn="1" w:lastColumn="0" w:noHBand="0" w:noVBand="1"/>
      </w:tblPr>
      <w:tblGrid>
        <w:gridCol w:w="15123"/>
      </w:tblGrid>
      <w:tr w:rsidR="004014ED" w14:paraId="2756F38C" w14:textId="77777777" w:rsidTr="00262116">
        <w:trPr>
          <w:trHeight w:val="4175"/>
        </w:trPr>
        <w:tc>
          <w:tcPr>
            <w:tcW w:w="15123" w:type="dxa"/>
          </w:tcPr>
          <w:p w14:paraId="1B8062B1" w14:textId="77777777" w:rsidR="004014ED" w:rsidRDefault="004E54A6" w:rsidP="004014ED">
            <w:pPr>
              <w:keepNext/>
              <w:rPr>
                <w:rFonts w:cstheme="minorHAnsi"/>
                <w:szCs w:val="26"/>
              </w:rPr>
            </w:pPr>
            <w:permStart w:id="1820948433" w:edGrp="everyone"/>
            <w:r>
              <w:rPr>
                <w:rFonts w:cstheme="minorHAnsi"/>
                <w:szCs w:val="26"/>
              </w:rPr>
              <w:t xml:space="preserve"> </w:t>
            </w:r>
            <w:permEnd w:id="1820948433"/>
          </w:p>
        </w:tc>
      </w:tr>
    </w:tbl>
    <w:p w14:paraId="4DCA1421" w14:textId="77777777" w:rsidR="004014ED" w:rsidRDefault="004014ED" w:rsidP="004014ED">
      <w:pPr>
        <w:rPr>
          <w:rFonts w:cstheme="minorHAnsi"/>
          <w:szCs w:val="26"/>
        </w:rPr>
      </w:pPr>
    </w:p>
    <w:p w14:paraId="5C7320C2" w14:textId="77777777" w:rsidR="0040333E" w:rsidRDefault="0040333E" w:rsidP="004014ED">
      <w:pPr>
        <w:rPr>
          <w:rFonts w:cstheme="minorHAnsi"/>
          <w:szCs w:val="26"/>
        </w:rPr>
      </w:pPr>
    </w:p>
    <w:p w14:paraId="47BCAC76" w14:textId="77777777" w:rsidR="0040333E" w:rsidRDefault="0040333E" w:rsidP="004014ED">
      <w:pPr>
        <w:rPr>
          <w:rFonts w:cstheme="minorHAnsi"/>
          <w:szCs w:val="26"/>
        </w:rPr>
      </w:pPr>
    </w:p>
    <w:p w14:paraId="2C30F99E" w14:textId="77777777" w:rsidR="0040333E" w:rsidRPr="0063239E" w:rsidRDefault="0040333E" w:rsidP="0040333E">
      <w:pPr>
        <w:pStyle w:val="Paragraphedeliste"/>
        <w:numPr>
          <w:ilvl w:val="0"/>
          <w:numId w:val="7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lastRenderedPageBreak/>
        <w:t>Elément d’appréciation : « </w:t>
      </w:r>
      <w:r>
        <w:rPr>
          <w:i/>
          <w:szCs w:val="26"/>
          <w:u w:val="single"/>
        </w:rPr>
        <w:t xml:space="preserve">conditions de prise en charge au titre de la garantie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(5</w:t>
      </w:r>
      <w:r w:rsidRPr="0063239E">
        <w:rPr>
          <w:i/>
          <w:szCs w:val="26"/>
          <w:u w:val="single"/>
        </w:rPr>
        <w:t xml:space="preserve"> points)</w:t>
      </w:r>
    </w:p>
    <w:p w14:paraId="6DE4F890" w14:textId="77777777" w:rsidR="0040333E" w:rsidRDefault="0040333E" w:rsidP="004B1CA4">
      <w:pPr>
        <w:keepNext/>
        <w:rPr>
          <w:rFonts w:cstheme="minorHAnsi"/>
          <w:szCs w:val="26"/>
        </w:rPr>
      </w:pPr>
    </w:p>
    <w:p w14:paraId="0420A82C" w14:textId="77777777" w:rsidR="004B1CA4" w:rsidRPr="004B1CA4" w:rsidRDefault="0070244C" w:rsidP="004B1CA4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</w:t>
      </w:r>
      <w:r w:rsidR="004B1CA4">
        <w:rPr>
          <w:rFonts w:cstheme="minorHAnsi"/>
          <w:szCs w:val="26"/>
        </w:rPr>
        <w:t xml:space="preserve">emandé au candidat de présenter de </w:t>
      </w:r>
      <w:r w:rsidR="004B1CA4" w:rsidRPr="004B1CA4">
        <w:rPr>
          <w:rFonts w:cstheme="minorHAnsi"/>
          <w:szCs w:val="26"/>
        </w:rPr>
        <w:t>détaille</w:t>
      </w:r>
      <w:r w:rsidR="004B1CA4">
        <w:rPr>
          <w:rFonts w:cstheme="minorHAnsi"/>
          <w:szCs w:val="26"/>
        </w:rPr>
        <w:t>r</w:t>
      </w:r>
      <w:r w:rsidR="004B1CA4" w:rsidRPr="004B1CA4">
        <w:rPr>
          <w:rFonts w:cstheme="minorHAnsi"/>
          <w:szCs w:val="26"/>
        </w:rPr>
        <w:t xml:space="preserve"> les conditions de prise en charge</w:t>
      </w:r>
      <w:r w:rsidR="005A5D22">
        <w:rPr>
          <w:rFonts w:cstheme="minorHAnsi"/>
          <w:szCs w:val="26"/>
        </w:rPr>
        <w:t xml:space="preserve"> au titre de la garantie</w:t>
      </w:r>
      <w:r w:rsidR="004B1CA4" w:rsidRPr="004B1CA4">
        <w:rPr>
          <w:rFonts w:cstheme="minorHAnsi"/>
          <w:szCs w:val="26"/>
        </w:rPr>
        <w:t xml:space="preserve"> du matériel acheté dans le cadre du marché.</w:t>
      </w:r>
    </w:p>
    <w:p w14:paraId="73E05D33" w14:textId="77777777" w:rsidR="0070244C" w:rsidRPr="00B16B89" w:rsidRDefault="004B1CA4" w:rsidP="004B1CA4">
      <w:pPr>
        <w:keepNext/>
        <w:rPr>
          <w:rFonts w:cstheme="minorHAnsi"/>
          <w:b/>
          <w:szCs w:val="26"/>
        </w:rPr>
      </w:pPr>
      <w:r w:rsidRPr="00B16B89">
        <w:rPr>
          <w:rFonts w:cstheme="minorHAnsi"/>
          <w:b/>
          <w:szCs w:val="26"/>
        </w:rPr>
        <w:t>Tout élément entrant dans le cadre d'une obligation légale peut être rappelé par le candidat mais ne sera pas valorisé au titre du présent sous-critère.</w:t>
      </w:r>
    </w:p>
    <w:p w14:paraId="016456BB" w14:textId="77777777" w:rsidR="0070244C" w:rsidRDefault="0070244C" w:rsidP="0070244C">
      <w:pPr>
        <w:keepNext/>
        <w:rPr>
          <w:rFonts w:cstheme="minorHAnsi"/>
          <w:szCs w:val="26"/>
        </w:rPr>
      </w:pPr>
    </w:p>
    <w:p w14:paraId="015FF850" w14:textId="77777777"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4B1CA4">
        <w:rPr>
          <w:rFonts w:cstheme="minorHAnsi"/>
          <w:b/>
          <w:szCs w:val="26"/>
        </w:rPr>
        <w:t xml:space="preserve">Réponse du candidat </w:t>
      </w:r>
      <w:r w:rsidR="00F84A1D" w:rsidRPr="004B1CA4">
        <w:rPr>
          <w:rFonts w:cstheme="minorHAnsi"/>
          <w:szCs w:val="26"/>
        </w:rPr>
        <w:t xml:space="preserve">(sur </w:t>
      </w:r>
      <w:r w:rsidR="004B1CA4" w:rsidRPr="004B1CA4">
        <w:rPr>
          <w:rFonts w:cstheme="minorHAnsi"/>
          <w:b/>
          <w:szCs w:val="26"/>
        </w:rPr>
        <w:t>5</w:t>
      </w:r>
      <w:r w:rsidR="00F84A1D" w:rsidRPr="004B1CA4">
        <w:rPr>
          <w:rFonts w:cstheme="minorHAnsi"/>
          <w:b/>
          <w:szCs w:val="26"/>
        </w:rPr>
        <w:t xml:space="preserve"> points</w:t>
      </w:r>
      <w:r w:rsidR="00F84A1D" w:rsidRPr="004B1CA4">
        <w:rPr>
          <w:rFonts w:cstheme="minorHAnsi"/>
          <w:szCs w:val="26"/>
        </w:rPr>
        <w:t xml:space="preserve">) </w:t>
      </w:r>
      <w:r w:rsidRPr="004B1CA4">
        <w:rPr>
          <w:rFonts w:cstheme="minorHAnsi"/>
          <w:b/>
          <w:szCs w:val="26"/>
        </w:rPr>
        <w:t>:</w:t>
      </w:r>
    </w:p>
    <w:tbl>
      <w:tblPr>
        <w:tblStyle w:val="Grilledutableau"/>
        <w:tblW w:w="14885" w:type="dxa"/>
        <w:tblLook w:val="04A0" w:firstRow="1" w:lastRow="0" w:firstColumn="1" w:lastColumn="0" w:noHBand="0" w:noVBand="1"/>
      </w:tblPr>
      <w:tblGrid>
        <w:gridCol w:w="14885"/>
      </w:tblGrid>
      <w:tr w:rsidR="0070244C" w14:paraId="137A5581" w14:textId="77777777" w:rsidTr="008C220F">
        <w:trPr>
          <w:trHeight w:val="6700"/>
        </w:trPr>
        <w:tc>
          <w:tcPr>
            <w:tcW w:w="14885" w:type="dxa"/>
          </w:tcPr>
          <w:p w14:paraId="59C5C744" w14:textId="77777777" w:rsidR="0070244C" w:rsidRDefault="0070244C" w:rsidP="009F4317">
            <w:pPr>
              <w:keepNext/>
              <w:rPr>
                <w:rFonts w:cstheme="minorHAnsi"/>
                <w:szCs w:val="26"/>
              </w:rPr>
            </w:pPr>
            <w:permStart w:id="386665556" w:edGrp="everyone"/>
            <w:r>
              <w:rPr>
                <w:rFonts w:cstheme="minorHAnsi"/>
                <w:szCs w:val="26"/>
              </w:rPr>
              <w:t xml:space="preserve"> </w:t>
            </w:r>
            <w:permEnd w:id="386665556"/>
          </w:p>
        </w:tc>
      </w:tr>
    </w:tbl>
    <w:p w14:paraId="572F0044" w14:textId="77777777" w:rsidR="0070244C" w:rsidRPr="00270479" w:rsidRDefault="0070244C" w:rsidP="0070244C">
      <w:pPr>
        <w:rPr>
          <w:rFonts w:cstheme="minorHAnsi"/>
          <w:szCs w:val="26"/>
        </w:rPr>
      </w:pPr>
    </w:p>
    <w:p w14:paraId="412A18B4" w14:textId="77777777" w:rsidR="0070244C" w:rsidRPr="00270479" w:rsidRDefault="0070244C" w:rsidP="004014ED">
      <w:pPr>
        <w:rPr>
          <w:rFonts w:cstheme="minorHAnsi"/>
          <w:szCs w:val="26"/>
        </w:rPr>
      </w:pPr>
    </w:p>
    <w:p w14:paraId="07028FBB" w14:textId="77777777" w:rsidR="004014ED" w:rsidRPr="009575F3" w:rsidRDefault="004014ED" w:rsidP="004014ED">
      <w:pPr>
        <w:pStyle w:val="Titre3"/>
      </w:pPr>
      <w:r w:rsidRPr="009575F3">
        <w:lastRenderedPageBreak/>
        <w:t xml:space="preserve">Sous-critère 2 : </w:t>
      </w:r>
      <w:r w:rsidR="009575F3" w:rsidRPr="009575F3">
        <w:t>Qualité des moyens humains</w:t>
      </w:r>
      <w:r w:rsidR="003919EE" w:rsidRPr="009575F3">
        <w:t xml:space="preserve"> (</w:t>
      </w:r>
      <w:r w:rsidR="009575F3" w:rsidRPr="009575F3">
        <w:t>10</w:t>
      </w:r>
      <w:r w:rsidR="003919EE" w:rsidRPr="009575F3">
        <w:t xml:space="preserve"> points)</w:t>
      </w:r>
    </w:p>
    <w:p w14:paraId="0850A059" w14:textId="77777777" w:rsidR="00656A48" w:rsidRDefault="00656A48" w:rsidP="00656A48">
      <w:pPr>
        <w:pStyle w:val="Paragraphedeliste"/>
        <w:ind w:left="714"/>
        <w:rPr>
          <w:i/>
          <w:szCs w:val="26"/>
          <w:u w:val="single"/>
        </w:rPr>
      </w:pPr>
    </w:p>
    <w:p w14:paraId="18243EA4" w14:textId="77777777" w:rsidR="00656A48" w:rsidRPr="0063239E" w:rsidRDefault="00656A48" w:rsidP="00656A48">
      <w:pPr>
        <w:pStyle w:val="Paragraphedeliste"/>
        <w:numPr>
          <w:ilvl w:val="0"/>
          <w:numId w:val="7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Elément d’appréciation : « e</w:t>
      </w:r>
      <w:r>
        <w:rPr>
          <w:i/>
          <w:szCs w:val="26"/>
          <w:u w:val="single"/>
        </w:rPr>
        <w:t xml:space="preserve">xpérience de l’interlocuteur unique </w:t>
      </w:r>
      <w:r w:rsidRPr="0063239E">
        <w:rPr>
          <w:i/>
          <w:szCs w:val="26"/>
          <w:u w:val="single"/>
        </w:rPr>
        <w:t>»</w:t>
      </w:r>
      <w:r>
        <w:rPr>
          <w:i/>
          <w:szCs w:val="26"/>
          <w:u w:val="single"/>
        </w:rPr>
        <w:t xml:space="preserve"> (5</w:t>
      </w:r>
      <w:r w:rsidRPr="0063239E">
        <w:rPr>
          <w:i/>
          <w:szCs w:val="26"/>
          <w:u w:val="single"/>
        </w:rPr>
        <w:t xml:space="preserve"> points)</w:t>
      </w:r>
    </w:p>
    <w:p w14:paraId="4183D7EB" w14:textId="77777777" w:rsidR="008E61DA" w:rsidRDefault="008E61DA" w:rsidP="004014ED">
      <w:pPr>
        <w:keepNext/>
        <w:rPr>
          <w:rFonts w:cstheme="minorHAnsi"/>
          <w:szCs w:val="26"/>
        </w:rPr>
      </w:pPr>
    </w:p>
    <w:p w14:paraId="79FF3101" w14:textId="77777777" w:rsidR="004014ED" w:rsidRPr="008E61DA" w:rsidRDefault="004014ED" w:rsidP="004014ED">
      <w:pPr>
        <w:keepNext/>
        <w:rPr>
          <w:rFonts w:cstheme="minorHAnsi"/>
          <w:szCs w:val="26"/>
          <w:u w:val="single"/>
        </w:rPr>
      </w:pPr>
      <w:r>
        <w:rPr>
          <w:rFonts w:cstheme="minorHAnsi"/>
          <w:szCs w:val="26"/>
        </w:rPr>
        <w:t xml:space="preserve">Il est demandé au candidat de </w:t>
      </w:r>
      <w:r w:rsidR="0070244C">
        <w:rPr>
          <w:rFonts w:cstheme="minorHAnsi"/>
          <w:szCs w:val="26"/>
        </w:rPr>
        <w:t>présenter</w:t>
      </w:r>
      <w:r w:rsidR="00EA6756">
        <w:rPr>
          <w:rFonts w:cstheme="minorHAnsi"/>
          <w:szCs w:val="26"/>
        </w:rPr>
        <w:t xml:space="preserve"> de</w:t>
      </w:r>
      <w:r w:rsidR="00EA6756" w:rsidRPr="00EA6756">
        <w:t xml:space="preserve"> </w:t>
      </w:r>
      <w:r w:rsidR="00EA6756" w:rsidRPr="00EA6756">
        <w:rPr>
          <w:rFonts w:cstheme="minorHAnsi"/>
          <w:szCs w:val="26"/>
        </w:rPr>
        <w:t xml:space="preserve">l'expérience de management de l'interlocuteur unique de l'administration auprès des bénéficiaires assurant le suivi des prestations </w:t>
      </w:r>
      <w:r w:rsidR="00EA6756" w:rsidRPr="008E61DA">
        <w:rPr>
          <w:rFonts w:cstheme="minorHAnsi"/>
          <w:szCs w:val="26"/>
          <w:u w:val="single"/>
        </w:rPr>
        <w:t>en précisant obligatoirement son nombre d'années d'expérience en tant que responsable du suivi des prestations dans le domaine.</w:t>
      </w:r>
    </w:p>
    <w:p w14:paraId="4E07DD03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1EB69A6D" w14:textId="77777777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A31E48">
        <w:rPr>
          <w:rFonts w:cstheme="minorHAnsi"/>
          <w:b/>
          <w:szCs w:val="26"/>
        </w:rPr>
        <w:t>Réponse du candidat</w:t>
      </w:r>
      <w:r w:rsidR="00F84A1D" w:rsidRPr="00A31E48">
        <w:rPr>
          <w:rFonts w:cstheme="minorHAnsi"/>
          <w:szCs w:val="26"/>
        </w:rPr>
        <w:t xml:space="preserve"> (sur </w:t>
      </w:r>
      <w:r w:rsidR="00A31E48" w:rsidRPr="00A31E48">
        <w:rPr>
          <w:rFonts w:cstheme="minorHAnsi"/>
          <w:b/>
          <w:szCs w:val="26"/>
        </w:rPr>
        <w:t>5</w:t>
      </w:r>
      <w:r w:rsidR="00F84A1D" w:rsidRPr="00A31E48">
        <w:rPr>
          <w:rFonts w:cstheme="minorHAnsi"/>
          <w:b/>
          <w:szCs w:val="26"/>
        </w:rPr>
        <w:t xml:space="preserve"> points</w:t>
      </w:r>
      <w:r w:rsidR="00F84A1D" w:rsidRPr="00A31E48">
        <w:rPr>
          <w:rFonts w:cstheme="minorHAnsi"/>
          <w:szCs w:val="26"/>
        </w:rPr>
        <w:t xml:space="preserve">) </w:t>
      </w:r>
      <w:r w:rsidRPr="00A31E48">
        <w:rPr>
          <w:rFonts w:cstheme="minorHAnsi"/>
          <w:b/>
          <w:szCs w:val="26"/>
        </w:rPr>
        <w:t>:</w:t>
      </w:r>
    </w:p>
    <w:tbl>
      <w:tblPr>
        <w:tblStyle w:val="Grilledutableau"/>
        <w:tblW w:w="14998" w:type="dxa"/>
        <w:tblLook w:val="04A0" w:firstRow="1" w:lastRow="0" w:firstColumn="1" w:lastColumn="0" w:noHBand="0" w:noVBand="1"/>
      </w:tblPr>
      <w:tblGrid>
        <w:gridCol w:w="14998"/>
      </w:tblGrid>
      <w:tr w:rsidR="004014ED" w14:paraId="1AF3CC2F" w14:textId="77777777" w:rsidTr="008E61DA">
        <w:trPr>
          <w:trHeight w:val="5949"/>
        </w:trPr>
        <w:tc>
          <w:tcPr>
            <w:tcW w:w="14998" w:type="dxa"/>
          </w:tcPr>
          <w:p w14:paraId="5E4F155F" w14:textId="6A4BDAD5" w:rsidR="004014ED" w:rsidRDefault="004E54A6" w:rsidP="001061E8">
            <w:pPr>
              <w:keepNext/>
              <w:rPr>
                <w:rFonts w:cstheme="minorHAnsi"/>
                <w:szCs w:val="26"/>
              </w:rPr>
            </w:pPr>
            <w:permStart w:id="678453932" w:edGrp="everyone"/>
            <w:r>
              <w:rPr>
                <w:rFonts w:cstheme="minorHAnsi"/>
                <w:szCs w:val="26"/>
              </w:rPr>
              <w:t xml:space="preserve"> </w:t>
            </w:r>
            <w:permEnd w:id="678453932"/>
          </w:p>
        </w:tc>
      </w:tr>
    </w:tbl>
    <w:p w14:paraId="15ECE56B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3C29F225" w14:textId="12F4D16E" w:rsidR="008E61DA" w:rsidRPr="0063239E" w:rsidRDefault="008C220F" w:rsidP="008C220F">
      <w:pPr>
        <w:pStyle w:val="Paragraphedeliste"/>
        <w:keepNext/>
        <w:numPr>
          <w:ilvl w:val="0"/>
          <w:numId w:val="7"/>
        </w:numPr>
        <w:spacing w:before="120" w:after="120"/>
        <w:ind w:left="714" w:hanging="357"/>
        <w:rPr>
          <w:i/>
          <w:szCs w:val="26"/>
          <w:u w:val="single"/>
        </w:rPr>
      </w:pPr>
      <w:r>
        <w:rPr>
          <w:rFonts w:cstheme="minorHAnsi"/>
          <w:i/>
          <w:szCs w:val="26"/>
          <w:u w:val="single"/>
        </w:rPr>
        <w:lastRenderedPageBreak/>
        <w:t>É</w:t>
      </w:r>
      <w:r w:rsidR="008E61DA" w:rsidRPr="0063239E">
        <w:rPr>
          <w:i/>
          <w:szCs w:val="26"/>
          <w:u w:val="single"/>
        </w:rPr>
        <w:t>lément d’appréciation : « e</w:t>
      </w:r>
      <w:r w:rsidR="008E61DA">
        <w:rPr>
          <w:i/>
          <w:szCs w:val="26"/>
          <w:u w:val="single"/>
        </w:rPr>
        <w:t xml:space="preserve">xpérience de l’interlocuteur suppléant </w:t>
      </w:r>
      <w:r w:rsidR="008E61DA" w:rsidRPr="0063239E">
        <w:rPr>
          <w:i/>
          <w:szCs w:val="26"/>
          <w:u w:val="single"/>
        </w:rPr>
        <w:t>»</w:t>
      </w:r>
      <w:r w:rsidR="008E61DA">
        <w:rPr>
          <w:i/>
          <w:szCs w:val="26"/>
          <w:u w:val="single"/>
        </w:rPr>
        <w:t xml:space="preserve"> (5</w:t>
      </w:r>
      <w:r w:rsidR="008E61DA" w:rsidRPr="0063239E">
        <w:rPr>
          <w:i/>
          <w:szCs w:val="26"/>
          <w:u w:val="single"/>
        </w:rPr>
        <w:t xml:space="preserve"> points)</w:t>
      </w:r>
    </w:p>
    <w:p w14:paraId="303B38BA" w14:textId="77777777" w:rsidR="008E61DA" w:rsidRDefault="008E61DA" w:rsidP="005A5D22">
      <w:pPr>
        <w:keepNext/>
        <w:rPr>
          <w:rFonts w:cstheme="minorHAnsi"/>
          <w:szCs w:val="26"/>
        </w:rPr>
      </w:pPr>
    </w:p>
    <w:p w14:paraId="6AFC15C1" w14:textId="77777777" w:rsidR="008E61DA" w:rsidRPr="00B92FCA" w:rsidRDefault="008E61DA">
      <w:pPr>
        <w:keepNext/>
        <w:rPr>
          <w:rFonts w:cstheme="minorHAnsi"/>
          <w:szCs w:val="26"/>
          <w:u w:val="single"/>
        </w:rPr>
      </w:pPr>
      <w:r>
        <w:rPr>
          <w:rFonts w:cstheme="minorHAnsi"/>
          <w:szCs w:val="26"/>
        </w:rPr>
        <w:t xml:space="preserve">Il est demandé au candidat de présenter de présenter succinctement l’expérience de l’interlocuteur unique suppléant de l’administration assurant le suivi des prestations en précisant obligatoirement </w:t>
      </w:r>
      <w:r w:rsidRPr="00B92FCA">
        <w:rPr>
          <w:rFonts w:cstheme="minorHAnsi"/>
          <w:szCs w:val="26"/>
          <w:u w:val="single"/>
        </w:rPr>
        <w:t>son nombre d’années d’expérience en tant que responsable du suivi de prestations dans ce domaine.</w:t>
      </w:r>
    </w:p>
    <w:p w14:paraId="63DB7350" w14:textId="77777777" w:rsidR="008E61DA" w:rsidRDefault="008E61DA" w:rsidP="008E61DA">
      <w:pPr>
        <w:keepNext/>
        <w:rPr>
          <w:rFonts w:cstheme="minorHAnsi"/>
          <w:szCs w:val="26"/>
        </w:rPr>
      </w:pPr>
    </w:p>
    <w:p w14:paraId="74E3BAF9" w14:textId="77777777" w:rsidR="008E61DA" w:rsidRPr="004014ED" w:rsidRDefault="008E61DA" w:rsidP="008E61DA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(sur </w:t>
      </w:r>
      <w:r w:rsidRPr="00B92FCA">
        <w:rPr>
          <w:rFonts w:cstheme="minorHAnsi"/>
          <w:b/>
          <w:szCs w:val="26"/>
        </w:rPr>
        <w:t xml:space="preserve">5 points)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8E61DA" w14:paraId="1D308FF9" w14:textId="77777777" w:rsidTr="008E61DA">
        <w:trPr>
          <w:trHeight w:val="6726"/>
        </w:trPr>
        <w:tc>
          <w:tcPr>
            <w:tcW w:w="14987" w:type="dxa"/>
          </w:tcPr>
          <w:p w14:paraId="5F88C669" w14:textId="72FF12C8" w:rsidR="008E61DA" w:rsidRDefault="008E61DA" w:rsidP="001061E8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1333661605" w:edGrp="everyone"/>
            <w:r w:rsidR="001061E8">
              <w:rPr>
                <w:rFonts w:cstheme="minorHAnsi"/>
                <w:szCs w:val="26"/>
              </w:rPr>
              <w:t xml:space="preserve"> </w:t>
            </w:r>
            <w:permEnd w:id="1333661605"/>
          </w:p>
        </w:tc>
      </w:tr>
    </w:tbl>
    <w:p w14:paraId="6B101786" w14:textId="77777777" w:rsidR="008E61DA" w:rsidRPr="00270479" w:rsidRDefault="008E61DA" w:rsidP="008E61DA">
      <w:pPr>
        <w:rPr>
          <w:rFonts w:cstheme="minorHAnsi"/>
          <w:szCs w:val="26"/>
        </w:rPr>
      </w:pPr>
    </w:p>
    <w:p w14:paraId="6363683D" w14:textId="77777777" w:rsidR="004014ED" w:rsidRDefault="004014ED" w:rsidP="004014ED">
      <w:pPr>
        <w:rPr>
          <w:rFonts w:cstheme="minorHAnsi"/>
          <w:szCs w:val="26"/>
        </w:rPr>
      </w:pPr>
    </w:p>
    <w:p w14:paraId="77A2D009" w14:textId="77777777" w:rsidR="00F155C2" w:rsidRDefault="00F155C2" w:rsidP="004014ED">
      <w:pPr>
        <w:rPr>
          <w:rFonts w:cstheme="minorHAnsi"/>
          <w:szCs w:val="26"/>
        </w:rPr>
      </w:pPr>
    </w:p>
    <w:p w14:paraId="3C13EE58" w14:textId="77777777" w:rsidR="00F155C2" w:rsidRDefault="00F155C2" w:rsidP="00F155C2">
      <w:pPr>
        <w:pStyle w:val="Titre3"/>
      </w:pPr>
      <w:r w:rsidRPr="009575F3">
        <w:lastRenderedPageBreak/>
        <w:t xml:space="preserve">Sous-critère </w:t>
      </w:r>
      <w:r>
        <w:t>3</w:t>
      </w:r>
      <w:r w:rsidRPr="009575F3">
        <w:t> : Qualité de</w:t>
      </w:r>
      <w:r>
        <w:t xml:space="preserve"> l’organisation proposée pour l’installation du matériel</w:t>
      </w:r>
      <w:r w:rsidRPr="009575F3">
        <w:t xml:space="preserve"> (</w:t>
      </w:r>
      <w:r>
        <w:t>7,5</w:t>
      </w:r>
      <w:r w:rsidRPr="009575F3">
        <w:t xml:space="preserve"> points)</w:t>
      </w:r>
    </w:p>
    <w:p w14:paraId="63AB7039" w14:textId="77777777" w:rsidR="00F155C2" w:rsidRDefault="00F155C2" w:rsidP="00F155C2">
      <w:pPr>
        <w:keepNext/>
        <w:rPr>
          <w:rFonts w:cstheme="minorHAnsi"/>
          <w:szCs w:val="26"/>
        </w:rPr>
      </w:pPr>
    </w:p>
    <w:p w14:paraId="42FD14C5" w14:textId="77777777" w:rsidR="00F155C2" w:rsidRDefault="00F155C2" w:rsidP="00F155C2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Pr="00F155C2">
        <w:rPr>
          <w:rFonts w:cstheme="minorHAnsi"/>
          <w:szCs w:val="26"/>
        </w:rPr>
        <w:t>décri</w:t>
      </w:r>
      <w:r>
        <w:rPr>
          <w:rFonts w:cstheme="minorHAnsi"/>
          <w:szCs w:val="26"/>
        </w:rPr>
        <w:t>re</w:t>
      </w:r>
      <w:r w:rsidRPr="00F155C2">
        <w:rPr>
          <w:rFonts w:cstheme="minorHAnsi"/>
          <w:szCs w:val="26"/>
        </w:rPr>
        <w:t xml:space="preserve"> les mesures mises en place le matériel pour garantir une installation de qualité (pré visite, dessin sur plan</w:t>
      </w:r>
      <w:r>
        <w:rPr>
          <w:rFonts w:cstheme="minorHAnsi"/>
          <w:szCs w:val="26"/>
        </w:rPr>
        <w:t xml:space="preserve"> via logiciel ou non</w:t>
      </w:r>
      <w:r w:rsidRPr="00F155C2">
        <w:rPr>
          <w:rFonts w:cstheme="minorHAnsi"/>
          <w:szCs w:val="26"/>
        </w:rPr>
        <w:t>, qualifications des techniciens installant le matériel...).</w:t>
      </w:r>
    </w:p>
    <w:p w14:paraId="0212B026" w14:textId="77777777" w:rsidR="00F155C2" w:rsidRDefault="00F155C2" w:rsidP="00F155C2"/>
    <w:p w14:paraId="21FC4878" w14:textId="77777777" w:rsidR="006B469F" w:rsidRPr="004014ED" w:rsidRDefault="006B469F" w:rsidP="006B469F">
      <w:pPr>
        <w:keepNext/>
        <w:rPr>
          <w:rFonts w:cstheme="minorHAnsi"/>
          <w:b/>
          <w:szCs w:val="26"/>
        </w:rPr>
      </w:pPr>
      <w:r w:rsidRPr="006B469F">
        <w:rPr>
          <w:rFonts w:cstheme="minorHAnsi"/>
          <w:b/>
          <w:szCs w:val="26"/>
        </w:rPr>
        <w:t>Réponse du candidat</w:t>
      </w:r>
      <w:r w:rsidRPr="006B469F">
        <w:rPr>
          <w:rFonts w:cstheme="minorHAnsi"/>
          <w:szCs w:val="26"/>
        </w:rPr>
        <w:t xml:space="preserve"> (sur </w:t>
      </w:r>
      <w:r w:rsidRPr="006B469F">
        <w:rPr>
          <w:rFonts w:cstheme="minorHAnsi"/>
          <w:b/>
          <w:szCs w:val="26"/>
        </w:rPr>
        <w:t>7,5 points</w:t>
      </w:r>
      <w:r w:rsidRPr="006B469F">
        <w:rPr>
          <w:rFonts w:cstheme="minorHAnsi"/>
          <w:szCs w:val="26"/>
        </w:rPr>
        <w:t>)</w:t>
      </w:r>
      <w:r w:rsidRPr="006B469F">
        <w:rPr>
          <w:rFonts w:cstheme="minorHAnsi"/>
          <w:b/>
          <w:szCs w:val="26"/>
        </w:rPr>
        <w:t xml:space="preserve"> :</w:t>
      </w:r>
    </w:p>
    <w:tbl>
      <w:tblPr>
        <w:tblStyle w:val="Grilledutableau"/>
        <w:tblW w:w="15274" w:type="dxa"/>
        <w:tblLook w:val="04A0" w:firstRow="1" w:lastRow="0" w:firstColumn="1" w:lastColumn="0" w:noHBand="0" w:noVBand="1"/>
      </w:tblPr>
      <w:tblGrid>
        <w:gridCol w:w="15274"/>
      </w:tblGrid>
      <w:tr w:rsidR="00FF42EE" w14:paraId="2F99061B" w14:textId="77777777" w:rsidTr="00FF42EE">
        <w:trPr>
          <w:trHeight w:val="6701"/>
        </w:trPr>
        <w:tc>
          <w:tcPr>
            <w:tcW w:w="15274" w:type="dxa"/>
          </w:tcPr>
          <w:p w14:paraId="6674F2F1" w14:textId="77777777" w:rsidR="00FF42EE" w:rsidRDefault="00FF42EE" w:rsidP="00F155C2">
            <w:permStart w:id="79960735" w:edGrp="everyone"/>
            <w:r>
              <w:rPr>
                <w:rFonts w:cstheme="minorHAnsi"/>
                <w:szCs w:val="26"/>
              </w:rPr>
              <w:t xml:space="preserve">   </w:t>
            </w:r>
            <w:permEnd w:id="79960735"/>
          </w:p>
        </w:tc>
      </w:tr>
    </w:tbl>
    <w:p w14:paraId="1C8C0BA2" w14:textId="77777777" w:rsidR="006B469F" w:rsidRDefault="006B469F" w:rsidP="00F155C2"/>
    <w:p w14:paraId="43A706D1" w14:textId="77777777" w:rsidR="00AF1845" w:rsidRDefault="00AF1845" w:rsidP="00F155C2"/>
    <w:p w14:paraId="79BD45E8" w14:textId="77777777" w:rsidR="004014ED" w:rsidRDefault="004014ED" w:rsidP="004014ED">
      <w:pPr>
        <w:pStyle w:val="Titre2"/>
        <w:keepNext/>
      </w:pPr>
      <w:r>
        <w:lastRenderedPageBreak/>
        <w:t>Critère « </w:t>
      </w:r>
      <w:r w:rsidR="00AA1689">
        <w:t>Délai</w:t>
      </w:r>
      <w:r w:rsidR="00AF1845">
        <w:t>s</w:t>
      </w:r>
      <w:r>
        <w:t> »</w:t>
      </w:r>
      <w:r w:rsidR="003919EE">
        <w:t xml:space="preserve"> (</w:t>
      </w:r>
      <w:r w:rsidR="00AA1689">
        <w:t>25 points</w:t>
      </w:r>
      <w:r w:rsidR="003919EE">
        <w:t>)</w:t>
      </w:r>
    </w:p>
    <w:p w14:paraId="6D2FC825" w14:textId="296BD027" w:rsidR="00AF1845" w:rsidRPr="0063239E" w:rsidRDefault="00A84FC3" w:rsidP="00AF1845">
      <w:pPr>
        <w:pStyle w:val="Paragraphedeliste"/>
        <w:numPr>
          <w:ilvl w:val="0"/>
          <w:numId w:val="7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Élément</w:t>
      </w:r>
      <w:r w:rsidR="00AF1845" w:rsidRPr="0063239E">
        <w:rPr>
          <w:i/>
          <w:szCs w:val="26"/>
          <w:u w:val="single"/>
        </w:rPr>
        <w:t xml:space="preserve"> d’appréciation : « </w:t>
      </w:r>
      <w:r w:rsidR="00A674A8">
        <w:rPr>
          <w:i/>
          <w:szCs w:val="26"/>
          <w:u w:val="single"/>
        </w:rPr>
        <w:t>délai maximal de livraison</w:t>
      </w:r>
      <w:r w:rsidR="00AF1845">
        <w:rPr>
          <w:i/>
          <w:szCs w:val="26"/>
          <w:u w:val="single"/>
        </w:rPr>
        <w:t xml:space="preserve"> </w:t>
      </w:r>
      <w:r w:rsidR="00AF1845" w:rsidRPr="0063239E">
        <w:rPr>
          <w:i/>
          <w:szCs w:val="26"/>
          <w:u w:val="single"/>
        </w:rPr>
        <w:t>»</w:t>
      </w:r>
      <w:r w:rsidR="00AF1845">
        <w:rPr>
          <w:i/>
          <w:szCs w:val="26"/>
          <w:u w:val="single"/>
        </w:rPr>
        <w:t xml:space="preserve"> (</w:t>
      </w:r>
      <w:r w:rsidR="00FF4EAA">
        <w:rPr>
          <w:i/>
          <w:szCs w:val="26"/>
          <w:u w:val="single"/>
        </w:rPr>
        <w:t>1</w:t>
      </w:r>
      <w:r w:rsidR="00AF1845">
        <w:rPr>
          <w:i/>
          <w:szCs w:val="26"/>
          <w:u w:val="single"/>
        </w:rPr>
        <w:t>5</w:t>
      </w:r>
      <w:r w:rsidR="00AF1845" w:rsidRPr="0063239E">
        <w:rPr>
          <w:i/>
          <w:szCs w:val="26"/>
          <w:u w:val="single"/>
        </w:rPr>
        <w:t xml:space="preserve"> points)</w:t>
      </w:r>
    </w:p>
    <w:p w14:paraId="5D1E1ED0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6790F6A4" w14:textId="77777777" w:rsidR="004014ED" w:rsidRDefault="004014ED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="0070244C">
        <w:rPr>
          <w:rFonts w:cstheme="minorHAnsi"/>
          <w:szCs w:val="26"/>
        </w:rPr>
        <w:t>pr</w:t>
      </w:r>
      <w:r w:rsidR="00AF1845">
        <w:rPr>
          <w:rFonts w:cstheme="minorHAnsi"/>
          <w:szCs w:val="26"/>
        </w:rPr>
        <w:t>éciser</w:t>
      </w:r>
      <w:r>
        <w:rPr>
          <w:rFonts w:cstheme="minorHAnsi"/>
          <w:szCs w:val="26"/>
        </w:rPr>
        <w:t xml:space="preserve"> </w:t>
      </w:r>
      <w:r w:rsidR="005A5D22" w:rsidRPr="008C220F">
        <w:rPr>
          <w:rFonts w:cstheme="minorHAnsi"/>
          <w:b/>
          <w:szCs w:val="26"/>
        </w:rPr>
        <w:t>en jours calendaires</w:t>
      </w:r>
      <w:r w:rsidR="005A5D22">
        <w:rPr>
          <w:rFonts w:cstheme="minorHAnsi"/>
          <w:szCs w:val="26"/>
        </w:rPr>
        <w:t xml:space="preserve"> </w:t>
      </w:r>
      <w:r w:rsidR="00AF1845" w:rsidRPr="00AF1845">
        <w:rPr>
          <w:rFonts w:cstheme="minorHAnsi"/>
          <w:szCs w:val="26"/>
        </w:rPr>
        <w:t xml:space="preserve">le délai maximal de livraison à compter de la date de notification du bon de commande. </w:t>
      </w:r>
      <w:r w:rsidR="009152E1">
        <w:rPr>
          <w:rFonts w:cstheme="minorHAnsi"/>
          <w:szCs w:val="26"/>
        </w:rPr>
        <w:t>Ce</w:t>
      </w:r>
      <w:r w:rsidR="00AF1845" w:rsidRPr="00AF1845">
        <w:rPr>
          <w:rFonts w:cstheme="minorHAnsi"/>
          <w:szCs w:val="26"/>
        </w:rPr>
        <w:t xml:space="preserve"> délai ne peut être supérieur au délai maximum admis par l'administration soit 15 semaines.</w:t>
      </w:r>
      <w:r w:rsidR="003919EE">
        <w:rPr>
          <w:rFonts w:cstheme="minorHAnsi"/>
          <w:szCs w:val="26"/>
        </w:rPr>
        <w:t xml:space="preserve"> </w:t>
      </w:r>
      <w:r w:rsidR="005A5D22">
        <w:rPr>
          <w:rFonts w:cstheme="minorHAnsi"/>
          <w:szCs w:val="26"/>
        </w:rPr>
        <w:t>Il est demandé un délai unique pour tous les matériels, si plusieurs délais sont présentés seul le plus élevé sera retenu dans le cadre de l’évaluation du présent critère.</w:t>
      </w:r>
    </w:p>
    <w:p w14:paraId="3F52CCB1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66837758" w14:textId="77777777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AA1689">
        <w:rPr>
          <w:rFonts w:cstheme="minorHAnsi"/>
          <w:b/>
          <w:szCs w:val="26"/>
        </w:rPr>
        <w:t>Réponse du candidat</w:t>
      </w:r>
      <w:r w:rsidR="00F84A1D" w:rsidRPr="00AA1689">
        <w:rPr>
          <w:rFonts w:cstheme="minorHAnsi"/>
          <w:szCs w:val="26"/>
        </w:rPr>
        <w:t xml:space="preserve"> (sur </w:t>
      </w:r>
      <w:r w:rsidR="00A674A8">
        <w:rPr>
          <w:rFonts w:cstheme="minorHAnsi"/>
          <w:b/>
          <w:szCs w:val="26"/>
        </w:rPr>
        <w:t>1</w:t>
      </w:r>
      <w:r w:rsidR="00AA1689" w:rsidRPr="00AA1689">
        <w:rPr>
          <w:rFonts w:cstheme="minorHAnsi"/>
          <w:b/>
          <w:szCs w:val="26"/>
        </w:rPr>
        <w:t>5</w:t>
      </w:r>
      <w:r w:rsidR="00F84A1D" w:rsidRPr="00AA1689">
        <w:rPr>
          <w:rFonts w:cstheme="minorHAnsi"/>
          <w:b/>
          <w:szCs w:val="26"/>
        </w:rPr>
        <w:t xml:space="preserve"> points</w:t>
      </w:r>
      <w:r w:rsidR="00F84A1D" w:rsidRPr="00AA1689">
        <w:rPr>
          <w:rFonts w:cstheme="minorHAnsi"/>
          <w:szCs w:val="26"/>
        </w:rPr>
        <w:t>)</w:t>
      </w:r>
      <w:r w:rsidRPr="00AA1689">
        <w:rPr>
          <w:rFonts w:cstheme="minorHAnsi"/>
          <w:b/>
          <w:szCs w:val="26"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49"/>
      </w:tblGrid>
      <w:tr w:rsidR="004014ED" w14:paraId="26F92024" w14:textId="77777777" w:rsidTr="009152E1">
        <w:trPr>
          <w:trHeight w:val="800"/>
        </w:trPr>
        <w:tc>
          <w:tcPr>
            <w:tcW w:w="14949" w:type="dxa"/>
          </w:tcPr>
          <w:p w14:paraId="5C864B07" w14:textId="77777777" w:rsidR="004014ED" w:rsidRDefault="00FF42EE" w:rsidP="004014ED">
            <w:pPr>
              <w:keepNext/>
              <w:rPr>
                <w:rFonts w:cstheme="minorHAnsi"/>
                <w:szCs w:val="26"/>
              </w:rPr>
            </w:pPr>
            <w:permStart w:id="1461326754" w:edGrp="everyone"/>
            <w:r>
              <w:rPr>
                <w:rFonts w:cstheme="minorHAnsi"/>
                <w:szCs w:val="26"/>
              </w:rPr>
              <w:t xml:space="preserve">  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1461326754"/>
          </w:p>
        </w:tc>
      </w:tr>
    </w:tbl>
    <w:p w14:paraId="3E52BB54" w14:textId="77777777" w:rsidR="004014ED" w:rsidRDefault="004014ED" w:rsidP="004014ED">
      <w:pPr>
        <w:rPr>
          <w:rFonts w:cstheme="minorHAnsi"/>
          <w:szCs w:val="26"/>
        </w:rPr>
      </w:pPr>
    </w:p>
    <w:p w14:paraId="06E94C7A" w14:textId="77777777" w:rsidR="009152E1" w:rsidRDefault="009152E1" w:rsidP="0070244C">
      <w:pPr>
        <w:keepNext/>
        <w:rPr>
          <w:rFonts w:cstheme="minorHAnsi"/>
          <w:szCs w:val="26"/>
        </w:rPr>
      </w:pPr>
    </w:p>
    <w:p w14:paraId="3F279852" w14:textId="68E63D3A" w:rsidR="009152E1" w:rsidRPr="0063239E" w:rsidRDefault="00A84FC3" w:rsidP="009152E1">
      <w:pPr>
        <w:pStyle w:val="Paragraphedeliste"/>
        <w:numPr>
          <w:ilvl w:val="0"/>
          <w:numId w:val="7"/>
        </w:numPr>
        <w:spacing w:before="120" w:after="120"/>
        <w:ind w:left="714" w:hanging="357"/>
        <w:rPr>
          <w:i/>
          <w:szCs w:val="26"/>
          <w:u w:val="single"/>
        </w:rPr>
      </w:pPr>
      <w:r w:rsidRPr="0063239E">
        <w:rPr>
          <w:i/>
          <w:szCs w:val="26"/>
          <w:u w:val="single"/>
        </w:rPr>
        <w:t>Élément</w:t>
      </w:r>
      <w:r w:rsidR="009152E1" w:rsidRPr="0063239E">
        <w:rPr>
          <w:i/>
          <w:szCs w:val="26"/>
          <w:u w:val="single"/>
        </w:rPr>
        <w:t xml:space="preserve"> d’appréciation : « </w:t>
      </w:r>
      <w:r w:rsidR="009152E1">
        <w:rPr>
          <w:i/>
          <w:szCs w:val="26"/>
          <w:u w:val="single"/>
        </w:rPr>
        <w:t>délai</w:t>
      </w:r>
      <w:r w:rsidR="002A2915">
        <w:rPr>
          <w:i/>
          <w:szCs w:val="26"/>
          <w:u w:val="single"/>
        </w:rPr>
        <w:t xml:space="preserve"> de</w:t>
      </w:r>
      <w:r w:rsidR="009152E1">
        <w:rPr>
          <w:i/>
          <w:szCs w:val="26"/>
          <w:u w:val="single"/>
        </w:rPr>
        <w:t xml:space="preserve"> </w:t>
      </w:r>
      <w:r w:rsidR="002A2915">
        <w:rPr>
          <w:i/>
          <w:szCs w:val="26"/>
          <w:u w:val="single"/>
        </w:rPr>
        <w:t>garantie du matériel</w:t>
      </w:r>
      <w:r w:rsidR="009152E1">
        <w:rPr>
          <w:i/>
          <w:szCs w:val="26"/>
          <w:u w:val="single"/>
        </w:rPr>
        <w:t xml:space="preserve"> </w:t>
      </w:r>
      <w:r w:rsidR="009152E1" w:rsidRPr="0063239E">
        <w:rPr>
          <w:i/>
          <w:szCs w:val="26"/>
          <w:u w:val="single"/>
        </w:rPr>
        <w:t>»</w:t>
      </w:r>
      <w:r w:rsidR="009152E1">
        <w:rPr>
          <w:i/>
          <w:szCs w:val="26"/>
          <w:u w:val="single"/>
        </w:rPr>
        <w:t xml:space="preserve"> (1</w:t>
      </w:r>
      <w:r w:rsidR="009C67BF">
        <w:rPr>
          <w:i/>
          <w:szCs w:val="26"/>
          <w:u w:val="single"/>
        </w:rPr>
        <w:t>0</w:t>
      </w:r>
      <w:r w:rsidR="009152E1" w:rsidRPr="0063239E">
        <w:rPr>
          <w:i/>
          <w:szCs w:val="26"/>
          <w:u w:val="single"/>
        </w:rPr>
        <w:t xml:space="preserve"> points)</w:t>
      </w:r>
    </w:p>
    <w:p w14:paraId="6D0B5DE0" w14:textId="77777777" w:rsidR="009152E1" w:rsidRDefault="009152E1" w:rsidP="0070244C">
      <w:pPr>
        <w:keepNext/>
        <w:rPr>
          <w:rFonts w:cstheme="minorHAnsi"/>
          <w:szCs w:val="26"/>
        </w:rPr>
      </w:pPr>
    </w:p>
    <w:p w14:paraId="681D3D47" w14:textId="6C022044" w:rsidR="0070244C" w:rsidRDefault="0070244C" w:rsidP="0070244C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 pré</w:t>
      </w:r>
      <w:r w:rsidR="009152E1">
        <w:rPr>
          <w:rFonts w:cstheme="minorHAnsi"/>
          <w:szCs w:val="26"/>
        </w:rPr>
        <w:t xml:space="preserve">ciser le délai de garantie </w:t>
      </w:r>
      <w:r w:rsidR="00A84FC3" w:rsidRPr="008C220F">
        <w:rPr>
          <w:rFonts w:cstheme="minorHAnsi"/>
          <w:b/>
          <w:szCs w:val="26"/>
        </w:rPr>
        <w:t>en mois</w:t>
      </w:r>
      <w:r w:rsidR="00A84FC3">
        <w:rPr>
          <w:rFonts w:cstheme="minorHAnsi"/>
          <w:szCs w:val="26"/>
        </w:rPr>
        <w:t xml:space="preserve"> </w:t>
      </w:r>
      <w:r w:rsidR="009152E1">
        <w:rPr>
          <w:rFonts w:cstheme="minorHAnsi"/>
          <w:szCs w:val="26"/>
        </w:rPr>
        <w:t>du matériel à compter de la date d’installation de celui-ci. Ce délai ne peut être inférieur</w:t>
      </w:r>
      <w:r>
        <w:rPr>
          <w:rFonts w:cstheme="minorHAnsi"/>
          <w:szCs w:val="26"/>
        </w:rPr>
        <w:t xml:space="preserve"> </w:t>
      </w:r>
      <w:r w:rsidR="009152E1">
        <w:rPr>
          <w:rFonts w:cstheme="minorHAnsi"/>
          <w:szCs w:val="26"/>
        </w:rPr>
        <w:t>au délai de garantie légale.</w:t>
      </w:r>
      <w:r w:rsidR="005A5D22" w:rsidRPr="005A5D22">
        <w:rPr>
          <w:rFonts w:cstheme="minorHAnsi"/>
          <w:szCs w:val="26"/>
        </w:rPr>
        <w:t xml:space="preserve"> </w:t>
      </w:r>
      <w:r w:rsidR="005A5D22">
        <w:rPr>
          <w:rFonts w:cstheme="minorHAnsi"/>
          <w:szCs w:val="26"/>
        </w:rPr>
        <w:t>Il est demandé un délai unique pour tous les matériels, si plusieurs délais sont présentés seul le moins élevé sera retenu dans le cadre de l’évaluation du présent critère.</w:t>
      </w:r>
    </w:p>
    <w:p w14:paraId="44C4C401" w14:textId="77777777" w:rsidR="0070244C" w:rsidRDefault="0070244C" w:rsidP="0070244C">
      <w:pPr>
        <w:keepNext/>
        <w:rPr>
          <w:rFonts w:cstheme="minorHAnsi"/>
          <w:szCs w:val="26"/>
        </w:rPr>
      </w:pPr>
    </w:p>
    <w:p w14:paraId="4BA033D4" w14:textId="77777777"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9C67BF">
        <w:rPr>
          <w:rFonts w:cstheme="minorHAnsi"/>
          <w:b/>
          <w:szCs w:val="26"/>
        </w:rPr>
        <w:t>Réponse du candidat</w:t>
      </w:r>
      <w:r w:rsidR="00F84A1D" w:rsidRPr="009C67BF">
        <w:rPr>
          <w:rFonts w:cstheme="minorHAnsi"/>
          <w:szCs w:val="26"/>
        </w:rPr>
        <w:t xml:space="preserve"> (sur </w:t>
      </w:r>
      <w:r w:rsidR="009C67BF" w:rsidRPr="009C67BF">
        <w:rPr>
          <w:rFonts w:cstheme="minorHAnsi"/>
          <w:b/>
          <w:szCs w:val="26"/>
        </w:rPr>
        <w:t>10</w:t>
      </w:r>
      <w:r w:rsidR="00F84A1D" w:rsidRPr="009C67BF">
        <w:rPr>
          <w:rFonts w:cstheme="minorHAnsi"/>
          <w:b/>
          <w:szCs w:val="26"/>
        </w:rPr>
        <w:t xml:space="preserve"> points</w:t>
      </w:r>
      <w:r w:rsidR="00F84A1D" w:rsidRPr="009C67BF">
        <w:rPr>
          <w:rFonts w:cstheme="minorHAnsi"/>
          <w:szCs w:val="26"/>
        </w:rPr>
        <w:t xml:space="preserve">) </w:t>
      </w:r>
      <w:r w:rsidRPr="009C67BF">
        <w:rPr>
          <w:rFonts w:cstheme="minorHAnsi"/>
          <w:b/>
          <w:szCs w:val="26"/>
        </w:rPr>
        <w:t>:</w:t>
      </w:r>
    </w:p>
    <w:tbl>
      <w:tblPr>
        <w:tblStyle w:val="Grilledutableau"/>
        <w:tblW w:w="15123" w:type="dxa"/>
        <w:tblLook w:val="04A0" w:firstRow="1" w:lastRow="0" w:firstColumn="1" w:lastColumn="0" w:noHBand="0" w:noVBand="1"/>
      </w:tblPr>
      <w:tblGrid>
        <w:gridCol w:w="15123"/>
      </w:tblGrid>
      <w:tr w:rsidR="0070244C" w14:paraId="4C93DC40" w14:textId="77777777" w:rsidTr="009152E1">
        <w:trPr>
          <w:trHeight w:val="1963"/>
        </w:trPr>
        <w:tc>
          <w:tcPr>
            <w:tcW w:w="15123" w:type="dxa"/>
          </w:tcPr>
          <w:p w14:paraId="5BF12135" w14:textId="77777777" w:rsidR="0070244C" w:rsidRDefault="00077D76" w:rsidP="009F4317">
            <w:pPr>
              <w:keepNext/>
              <w:rPr>
                <w:rFonts w:cstheme="minorHAnsi"/>
                <w:szCs w:val="26"/>
              </w:rPr>
            </w:pPr>
            <w:permStart w:id="1400587203" w:edGrp="everyone"/>
            <w:r>
              <w:rPr>
                <w:rFonts w:cstheme="minorHAnsi"/>
                <w:szCs w:val="26"/>
              </w:rPr>
              <w:t xml:space="preserve"> </w:t>
            </w:r>
            <w:r w:rsidR="0070244C">
              <w:rPr>
                <w:rFonts w:cstheme="minorHAnsi"/>
                <w:szCs w:val="26"/>
              </w:rPr>
              <w:t xml:space="preserve"> </w:t>
            </w:r>
            <w:permEnd w:id="1400587203"/>
          </w:p>
        </w:tc>
      </w:tr>
    </w:tbl>
    <w:p w14:paraId="5F754F9A" w14:textId="77777777" w:rsidR="0070244C" w:rsidRPr="00270479" w:rsidRDefault="0070244C" w:rsidP="0070244C">
      <w:pPr>
        <w:rPr>
          <w:rFonts w:cstheme="minorHAnsi"/>
          <w:szCs w:val="26"/>
        </w:rPr>
      </w:pPr>
    </w:p>
    <w:p w14:paraId="607EA08D" w14:textId="77777777" w:rsidR="00141A67" w:rsidRDefault="00141A67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221AFC24" w14:textId="77777777" w:rsidR="00CE6429" w:rsidRDefault="00CE6429" w:rsidP="004F7B5B">
      <w:pPr>
        <w:rPr>
          <w:rFonts w:cstheme="minorHAnsi"/>
          <w:szCs w:val="26"/>
        </w:rPr>
      </w:pPr>
    </w:p>
    <w:p w14:paraId="39FC5A20" w14:textId="77777777" w:rsidR="00CE6429" w:rsidRDefault="00CE6429" w:rsidP="00CE6429">
      <w:pPr>
        <w:pStyle w:val="Titre2"/>
        <w:keepNext/>
        <w:numPr>
          <w:ilvl w:val="1"/>
          <w:numId w:val="9"/>
        </w:numPr>
      </w:pPr>
      <w:r>
        <w:t>Critère « Valeur environnementale » (5 points)</w:t>
      </w:r>
    </w:p>
    <w:p w14:paraId="211A4F13" w14:textId="77777777" w:rsidR="00CE6429" w:rsidRDefault="00CE6429" w:rsidP="004F7B5B">
      <w:pPr>
        <w:rPr>
          <w:rFonts w:cstheme="minorHAnsi"/>
          <w:szCs w:val="26"/>
        </w:rPr>
      </w:pPr>
    </w:p>
    <w:p w14:paraId="09585064" w14:textId="60555608" w:rsidR="00201B2A" w:rsidRPr="00201B2A" w:rsidRDefault="00201B2A" w:rsidP="00201B2A">
      <w:pPr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</w:t>
      </w:r>
      <w:r w:rsidRPr="00201B2A">
        <w:rPr>
          <w:rFonts w:cstheme="minorHAnsi"/>
          <w:szCs w:val="26"/>
        </w:rPr>
        <w:t xml:space="preserve"> présente</w:t>
      </w:r>
      <w:r>
        <w:rPr>
          <w:rFonts w:cstheme="minorHAnsi"/>
          <w:szCs w:val="26"/>
        </w:rPr>
        <w:t>r</w:t>
      </w:r>
      <w:r w:rsidRPr="00201B2A">
        <w:rPr>
          <w:rFonts w:cstheme="minorHAnsi"/>
          <w:szCs w:val="26"/>
        </w:rPr>
        <w:t xml:space="preserve"> les actions mises en œuvre dans le cadre de l'exécution des prestations pour favoriser la </w:t>
      </w:r>
      <w:r>
        <w:rPr>
          <w:rFonts w:cstheme="minorHAnsi"/>
          <w:szCs w:val="26"/>
        </w:rPr>
        <w:t>protection de l’environnement (</w:t>
      </w:r>
      <w:r w:rsidRPr="00201B2A">
        <w:rPr>
          <w:rFonts w:cstheme="minorHAnsi"/>
          <w:szCs w:val="26"/>
        </w:rPr>
        <w:t>possession d’un certi</w:t>
      </w:r>
      <w:bookmarkStart w:id="0" w:name="_GoBack"/>
      <w:bookmarkEnd w:id="0"/>
      <w:r w:rsidRPr="00201B2A">
        <w:rPr>
          <w:rFonts w:cstheme="minorHAnsi"/>
          <w:szCs w:val="26"/>
        </w:rPr>
        <w:t xml:space="preserve">ficat environnemental, </w:t>
      </w:r>
      <w:r>
        <w:rPr>
          <w:rFonts w:cstheme="minorHAnsi"/>
          <w:szCs w:val="26"/>
        </w:rPr>
        <w:t xml:space="preserve">recyclage des cartons </w:t>
      </w:r>
      <w:r w:rsidRPr="00201B2A">
        <w:rPr>
          <w:rFonts w:cstheme="minorHAnsi"/>
          <w:szCs w:val="26"/>
        </w:rPr>
        <w:t xml:space="preserve">et toute autre mesure ayant une action positive en matière d’environnement). </w:t>
      </w:r>
    </w:p>
    <w:p w14:paraId="1C10C08E" w14:textId="77777777" w:rsidR="00201B2A" w:rsidRPr="00201B2A" w:rsidRDefault="00201B2A" w:rsidP="00201B2A">
      <w:pPr>
        <w:rPr>
          <w:rFonts w:cstheme="minorHAnsi"/>
          <w:szCs w:val="26"/>
        </w:rPr>
      </w:pPr>
    </w:p>
    <w:p w14:paraId="49B7D237" w14:textId="77777777" w:rsidR="00201B2A" w:rsidRDefault="00201B2A" w:rsidP="00201B2A">
      <w:pPr>
        <w:rPr>
          <w:rFonts w:cstheme="minorHAnsi"/>
          <w:szCs w:val="26"/>
          <w:u w:val="single"/>
        </w:rPr>
      </w:pPr>
      <w:r w:rsidRPr="00201B2A">
        <w:rPr>
          <w:rFonts w:cstheme="minorHAnsi"/>
          <w:szCs w:val="26"/>
          <w:u w:val="single"/>
        </w:rPr>
        <w:t>Toute action en faveur de l'environnement qui ne va pas au-delà d’une obligation réglementaire ou contractuelle ne sera pas prise en compte.</w:t>
      </w:r>
    </w:p>
    <w:p w14:paraId="2C085E86" w14:textId="77777777" w:rsidR="00077D76" w:rsidRDefault="00077D76" w:rsidP="00201B2A">
      <w:pPr>
        <w:rPr>
          <w:rFonts w:cstheme="minorHAnsi"/>
          <w:szCs w:val="26"/>
          <w:u w:val="single"/>
        </w:rPr>
      </w:pPr>
    </w:p>
    <w:p w14:paraId="581F0CA6" w14:textId="77777777" w:rsidR="00077D76" w:rsidRPr="004014ED" w:rsidRDefault="00077D76" w:rsidP="00077D76">
      <w:pPr>
        <w:keepNext/>
        <w:rPr>
          <w:rFonts w:cstheme="minorHAnsi"/>
          <w:b/>
          <w:szCs w:val="26"/>
        </w:rPr>
      </w:pPr>
      <w:r w:rsidRPr="009C67BF">
        <w:rPr>
          <w:rFonts w:cstheme="minorHAnsi"/>
          <w:b/>
          <w:szCs w:val="26"/>
        </w:rPr>
        <w:t>Réponse du candidat</w:t>
      </w:r>
      <w:r w:rsidRPr="009C67BF">
        <w:rPr>
          <w:rFonts w:cstheme="minorHAnsi"/>
          <w:szCs w:val="26"/>
        </w:rPr>
        <w:t xml:space="preserve"> (sur </w:t>
      </w:r>
      <w:r>
        <w:rPr>
          <w:rFonts w:cstheme="minorHAnsi"/>
          <w:b/>
          <w:szCs w:val="26"/>
        </w:rPr>
        <w:t>5</w:t>
      </w:r>
      <w:r w:rsidRPr="009C67BF">
        <w:rPr>
          <w:rFonts w:cstheme="minorHAnsi"/>
          <w:b/>
          <w:szCs w:val="26"/>
        </w:rPr>
        <w:t xml:space="preserve"> points</w:t>
      </w:r>
      <w:r w:rsidRPr="009C67BF">
        <w:rPr>
          <w:rFonts w:cstheme="minorHAnsi"/>
          <w:szCs w:val="26"/>
        </w:rPr>
        <w:t xml:space="preserve">) </w:t>
      </w:r>
      <w:r w:rsidRPr="009C67BF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37"/>
      </w:tblGrid>
      <w:tr w:rsidR="00077D76" w14:paraId="25BB6BC8" w14:textId="77777777" w:rsidTr="00077D76">
        <w:trPr>
          <w:trHeight w:val="5964"/>
        </w:trPr>
        <w:tc>
          <w:tcPr>
            <w:tcW w:w="14937" w:type="dxa"/>
          </w:tcPr>
          <w:p w14:paraId="3A353191" w14:textId="77777777" w:rsidR="00077D76" w:rsidRDefault="00077D76" w:rsidP="00201B2A">
            <w:pPr>
              <w:rPr>
                <w:rFonts w:cstheme="minorHAnsi"/>
                <w:szCs w:val="26"/>
                <w:u w:val="single"/>
              </w:rPr>
            </w:pPr>
            <w:permStart w:id="1280727808" w:edGrp="everyone"/>
            <w:r>
              <w:rPr>
                <w:rFonts w:cstheme="minorHAnsi"/>
                <w:szCs w:val="26"/>
              </w:rPr>
              <w:t xml:space="preserve">  </w:t>
            </w:r>
            <w:permEnd w:id="1280727808"/>
          </w:p>
        </w:tc>
      </w:tr>
    </w:tbl>
    <w:p w14:paraId="2222A4E9" w14:textId="77777777" w:rsidR="00077D76" w:rsidRPr="00201B2A" w:rsidRDefault="00077D76" w:rsidP="00201B2A">
      <w:pPr>
        <w:rPr>
          <w:rFonts w:cstheme="minorHAnsi"/>
          <w:szCs w:val="26"/>
          <w:u w:val="single"/>
        </w:rPr>
        <w:sectPr w:rsidR="00077D76" w:rsidRPr="00201B2A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14:paraId="261D3C8A" w14:textId="77777777" w:rsidR="00270479" w:rsidRPr="00270479" w:rsidRDefault="00270479" w:rsidP="004014ED">
      <w:pPr>
        <w:pStyle w:val="Titre1"/>
        <w:keepNext/>
      </w:pPr>
      <w:r w:rsidRPr="00270479">
        <w:lastRenderedPageBreak/>
        <w:t xml:space="preserve">Éléments demandés </w:t>
      </w:r>
      <w:r>
        <w:t>à titre d’information</w:t>
      </w:r>
    </w:p>
    <w:p w14:paraId="4AA82EF5" w14:textId="77777777" w:rsidR="00270479" w:rsidRDefault="00270479" w:rsidP="004014ED">
      <w:pPr>
        <w:keepNext/>
        <w:rPr>
          <w:rFonts w:cstheme="minorHAnsi"/>
          <w:szCs w:val="26"/>
        </w:rPr>
      </w:pPr>
    </w:p>
    <w:p w14:paraId="311E4904" w14:textId="77777777" w:rsidR="006B1632" w:rsidRPr="00D93E44" w:rsidRDefault="006B1632" w:rsidP="006B1632">
      <w:pPr>
        <w:pStyle w:val="Titre2"/>
        <w:keepNext/>
        <w:numPr>
          <w:ilvl w:val="1"/>
          <w:numId w:val="4"/>
        </w:numPr>
      </w:pPr>
      <w:r w:rsidRPr="00D93E44">
        <w:t>Références du candidat pour des marchés similaires</w:t>
      </w:r>
    </w:p>
    <w:p w14:paraId="71E3FA63" w14:textId="77777777" w:rsidR="006B1632" w:rsidRDefault="006B1632" w:rsidP="006B1632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Pr="00472633">
        <w:rPr>
          <w:rFonts w:cstheme="minorHAnsi"/>
          <w:szCs w:val="26"/>
        </w:rPr>
        <w:t xml:space="preserve">bien vouloir présenter à titre d’information le chiffre d’affaires </w:t>
      </w:r>
      <w:r>
        <w:rPr>
          <w:rFonts w:cstheme="minorHAnsi"/>
          <w:szCs w:val="26"/>
        </w:rPr>
        <w:t xml:space="preserve">global des trois dernières années, le </w:t>
      </w:r>
      <w:r w:rsidRPr="00472633">
        <w:rPr>
          <w:rFonts w:cstheme="minorHAnsi"/>
          <w:szCs w:val="26"/>
        </w:rPr>
        <w:t>chiffre d’affaires</w:t>
      </w:r>
      <w:r>
        <w:rPr>
          <w:rFonts w:cstheme="minorHAnsi"/>
          <w:szCs w:val="26"/>
        </w:rPr>
        <w:t xml:space="preserve"> des trois dernières années pour les prestations objet du marché.</w:t>
      </w:r>
    </w:p>
    <w:p w14:paraId="5209A34C" w14:textId="77777777" w:rsidR="00270479" w:rsidRDefault="00270479" w:rsidP="004014ED">
      <w:pPr>
        <w:keepNext/>
        <w:rPr>
          <w:rFonts w:cstheme="minorHAnsi"/>
          <w:szCs w:val="26"/>
        </w:rPr>
      </w:pPr>
    </w:p>
    <w:p w14:paraId="56CA73D9" w14:textId="77777777" w:rsidR="00270479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15336" w:type="dxa"/>
        <w:tblLook w:val="04A0" w:firstRow="1" w:lastRow="0" w:firstColumn="1" w:lastColumn="0" w:noHBand="0" w:noVBand="1"/>
      </w:tblPr>
      <w:tblGrid>
        <w:gridCol w:w="15336"/>
      </w:tblGrid>
      <w:tr w:rsidR="00270479" w14:paraId="215C930B" w14:textId="77777777" w:rsidTr="006B1632">
        <w:trPr>
          <w:trHeight w:val="6138"/>
        </w:trPr>
        <w:tc>
          <w:tcPr>
            <w:tcW w:w="15336" w:type="dxa"/>
          </w:tcPr>
          <w:p w14:paraId="2FCB327C" w14:textId="77777777" w:rsidR="00270479" w:rsidRDefault="004E54A6" w:rsidP="004014ED">
            <w:pPr>
              <w:keepNext/>
              <w:rPr>
                <w:rFonts w:cstheme="minorHAnsi"/>
                <w:szCs w:val="26"/>
              </w:rPr>
            </w:pPr>
            <w:permStart w:id="892948733" w:edGrp="everyone"/>
            <w:r>
              <w:rPr>
                <w:rFonts w:cstheme="minorHAnsi"/>
                <w:szCs w:val="26"/>
              </w:rPr>
              <w:t xml:space="preserve"> </w:t>
            </w:r>
            <w:permEnd w:id="892948733"/>
          </w:p>
        </w:tc>
      </w:tr>
    </w:tbl>
    <w:p w14:paraId="7781D839" w14:textId="77777777" w:rsidR="00270479" w:rsidRDefault="00270479" w:rsidP="004014ED">
      <w:pPr>
        <w:keepNext/>
        <w:rPr>
          <w:rFonts w:cstheme="minorHAnsi"/>
          <w:szCs w:val="26"/>
        </w:rPr>
      </w:pPr>
    </w:p>
    <w:p w14:paraId="4B50EAA2" w14:textId="77777777" w:rsidR="006B1632" w:rsidRDefault="006B1632" w:rsidP="004014ED">
      <w:pPr>
        <w:keepNext/>
        <w:rPr>
          <w:rFonts w:cstheme="minorHAnsi"/>
          <w:szCs w:val="26"/>
        </w:rPr>
      </w:pPr>
    </w:p>
    <w:p w14:paraId="7A46204A" w14:textId="77777777" w:rsidR="006B1632" w:rsidRDefault="006B1632" w:rsidP="004014ED">
      <w:pPr>
        <w:keepNext/>
        <w:rPr>
          <w:rFonts w:cstheme="minorHAnsi"/>
          <w:szCs w:val="26"/>
        </w:rPr>
      </w:pPr>
    </w:p>
    <w:p w14:paraId="6F51B61C" w14:textId="77777777" w:rsidR="006B1632" w:rsidRDefault="006B1632" w:rsidP="004014ED">
      <w:pPr>
        <w:keepNext/>
        <w:rPr>
          <w:rFonts w:cstheme="minorHAnsi"/>
          <w:szCs w:val="26"/>
        </w:rPr>
      </w:pPr>
    </w:p>
    <w:p w14:paraId="2CC43A7F" w14:textId="77777777" w:rsidR="006B1632" w:rsidRDefault="006B1632" w:rsidP="004014ED">
      <w:pPr>
        <w:keepNext/>
        <w:rPr>
          <w:rFonts w:cstheme="minorHAnsi"/>
          <w:szCs w:val="26"/>
        </w:rPr>
      </w:pPr>
    </w:p>
    <w:p w14:paraId="7F04EA62" w14:textId="77777777" w:rsidR="006B1632" w:rsidRDefault="006B1632" w:rsidP="004014ED">
      <w:pPr>
        <w:keepNext/>
        <w:rPr>
          <w:rFonts w:cstheme="minorHAnsi"/>
          <w:szCs w:val="26"/>
        </w:rPr>
      </w:pPr>
    </w:p>
    <w:p w14:paraId="7AA0A00B" w14:textId="77777777" w:rsidR="006B1632" w:rsidRPr="00D93E44" w:rsidRDefault="006B1632" w:rsidP="006B1632">
      <w:pPr>
        <w:pStyle w:val="Titre2"/>
        <w:keepNext/>
        <w:numPr>
          <w:ilvl w:val="1"/>
          <w:numId w:val="4"/>
        </w:numPr>
      </w:pPr>
      <w:r>
        <w:t>Ressources de l’entreprise</w:t>
      </w:r>
    </w:p>
    <w:p w14:paraId="7F28BC4E" w14:textId="77777777" w:rsidR="006B1632" w:rsidRDefault="006B1632" w:rsidP="006B1632">
      <w:pPr>
        <w:keepNext/>
        <w:rPr>
          <w:rFonts w:cstheme="minorHAnsi"/>
          <w:szCs w:val="26"/>
        </w:rPr>
      </w:pPr>
    </w:p>
    <w:p w14:paraId="58CCF558" w14:textId="77777777" w:rsidR="006B1632" w:rsidRDefault="006B1632" w:rsidP="006B1632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préciser les ressources de son entreprise : </w:t>
      </w:r>
    </w:p>
    <w:p w14:paraId="49ED184B" w14:textId="77777777" w:rsidR="006B1632" w:rsidRDefault="006B1632" w:rsidP="006B1632">
      <w:pPr>
        <w:pStyle w:val="Paragraphedeliste"/>
        <w:keepNext/>
        <w:numPr>
          <w:ilvl w:val="0"/>
          <w:numId w:val="5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>effectif global de l’entreprise ;</w:t>
      </w:r>
    </w:p>
    <w:p w14:paraId="27C9E198" w14:textId="77777777" w:rsidR="006B1632" w:rsidRDefault="006B1632" w:rsidP="006B1632">
      <w:pPr>
        <w:pStyle w:val="Paragraphedeliste"/>
        <w:keepNext/>
        <w:numPr>
          <w:ilvl w:val="0"/>
          <w:numId w:val="5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>effectif  dédié au marché ;</w:t>
      </w:r>
    </w:p>
    <w:p w14:paraId="06E050B9" w14:textId="77777777" w:rsidR="006B1632" w:rsidRDefault="006B1632" w:rsidP="006B1632">
      <w:pPr>
        <w:pStyle w:val="Paragraphedeliste"/>
        <w:keepNext/>
        <w:numPr>
          <w:ilvl w:val="0"/>
          <w:numId w:val="5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>organisation de l’entreprise dans le cadre du marché ;</w:t>
      </w:r>
    </w:p>
    <w:p w14:paraId="66858E24" w14:textId="77777777" w:rsidR="006B1632" w:rsidRDefault="006B1632" w:rsidP="006B1632">
      <w:pPr>
        <w:pStyle w:val="Paragraphedeliste"/>
        <w:keepNext/>
        <w:numPr>
          <w:ilvl w:val="0"/>
          <w:numId w:val="5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>moyens matériels détaillés.</w:t>
      </w:r>
    </w:p>
    <w:p w14:paraId="2CAAD91D" w14:textId="77777777" w:rsidR="006B1632" w:rsidRPr="003924DD" w:rsidRDefault="006B1632" w:rsidP="006B1632">
      <w:pPr>
        <w:keepNext/>
        <w:rPr>
          <w:rFonts w:cstheme="minorHAnsi"/>
          <w:szCs w:val="26"/>
        </w:rPr>
      </w:pPr>
    </w:p>
    <w:p w14:paraId="315805CD" w14:textId="77777777" w:rsidR="006B1632" w:rsidRPr="003924DD" w:rsidRDefault="006B1632" w:rsidP="006B1632">
      <w:pPr>
        <w:keepNext/>
        <w:rPr>
          <w:rFonts w:cstheme="minorHAnsi"/>
          <w:b/>
          <w:szCs w:val="26"/>
        </w:rPr>
      </w:pPr>
      <w:r w:rsidRPr="003924DD">
        <w:rPr>
          <w:rFonts w:cstheme="minorHAnsi"/>
          <w:b/>
          <w:szCs w:val="26"/>
        </w:rPr>
        <w:t>Réponse du candidat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6B1632" w14:paraId="663D878B" w14:textId="77777777" w:rsidTr="00B93C32">
        <w:trPr>
          <w:trHeight w:val="6312"/>
        </w:trPr>
        <w:tc>
          <w:tcPr>
            <w:tcW w:w="14987" w:type="dxa"/>
          </w:tcPr>
          <w:p w14:paraId="18E36244" w14:textId="6C871F0B" w:rsidR="006B1632" w:rsidRDefault="006B1632" w:rsidP="001061E8">
            <w:pPr>
              <w:keepNext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permStart w:id="488004584" w:edGrp="everyone"/>
            <w:r w:rsidR="001061E8">
              <w:rPr>
                <w:rFonts w:cstheme="minorHAnsi"/>
                <w:szCs w:val="26"/>
              </w:rPr>
              <w:t xml:space="preserve">  </w:t>
            </w:r>
            <w:permEnd w:id="488004584"/>
          </w:p>
        </w:tc>
      </w:tr>
    </w:tbl>
    <w:p w14:paraId="6185CC37" w14:textId="77777777" w:rsidR="007568CB" w:rsidRPr="00270479" w:rsidRDefault="007568CB" w:rsidP="00E80BCF">
      <w:pPr>
        <w:rPr>
          <w:rFonts w:cstheme="minorHAnsi"/>
          <w:szCs w:val="26"/>
        </w:rPr>
      </w:pPr>
    </w:p>
    <w:sectPr w:rsidR="007568CB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A76C8" w14:textId="77777777" w:rsidR="000B6469" w:rsidRDefault="000B6469">
      <w:r>
        <w:separator/>
      </w:r>
    </w:p>
    <w:p w14:paraId="1C0B8710" w14:textId="77777777" w:rsidR="000B6469" w:rsidRDefault="000B6469"/>
    <w:p w14:paraId="01493154" w14:textId="77777777" w:rsidR="000B6469" w:rsidRDefault="000B6469" w:rsidP="00832825"/>
  </w:endnote>
  <w:endnote w:type="continuationSeparator" w:id="0">
    <w:p w14:paraId="511EA5F4" w14:textId="77777777" w:rsidR="000B6469" w:rsidRDefault="000B6469">
      <w:r>
        <w:continuationSeparator/>
      </w:r>
    </w:p>
    <w:p w14:paraId="1FD14FF1" w14:textId="77777777" w:rsidR="000B6469" w:rsidRDefault="000B6469"/>
    <w:p w14:paraId="3BF4A346" w14:textId="77777777" w:rsidR="000B6469" w:rsidRDefault="000B6469" w:rsidP="00832825"/>
  </w:endnote>
  <w:endnote w:type="continuationNotice" w:id="1">
    <w:p w14:paraId="3334DDC7" w14:textId="77777777" w:rsidR="000B6469" w:rsidRDefault="000B6469"/>
    <w:p w14:paraId="0E2CEC4B" w14:textId="77777777" w:rsidR="000B6469" w:rsidRDefault="000B6469"/>
    <w:p w14:paraId="6C71BA48" w14:textId="77777777" w:rsidR="000B6469" w:rsidRDefault="000B6469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9D69" w14:textId="77777777" w:rsidR="00D053A3" w:rsidRPr="00FD0AFE" w:rsidRDefault="007619B0" w:rsidP="007619B0">
    <w:pPr>
      <w:spacing w:line="276" w:lineRule="auto"/>
      <w:ind w:left="-284"/>
      <w:jc w:val="right"/>
      <w:outlineLvl w:val="0"/>
      <w:rPr>
        <w:rFonts w:cstheme="minorHAnsi"/>
        <w:sz w:val="18"/>
        <w:szCs w:val="16"/>
      </w:rPr>
    </w:pPr>
    <w:r w:rsidRPr="007619B0">
      <w:rPr>
        <w:sz w:val="18"/>
        <w:szCs w:val="18"/>
      </w:rPr>
      <w:t>CCP n°</w:t>
    </w:r>
    <w:r>
      <w:rPr>
        <w:sz w:val="18"/>
        <w:szCs w:val="18"/>
      </w:rPr>
      <w:t xml:space="preserve"> 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731D14">
          <w:rPr>
            <w:rFonts w:cstheme="minorHAnsi"/>
            <w:sz w:val="18"/>
            <w:szCs w:val="16"/>
          </w:rPr>
          <w:t>2025-11</w:t>
        </w:r>
      </w:sdtContent>
    </w:sdt>
    <w:r>
      <w:rPr>
        <w:rFonts w:cstheme="minorHAnsi"/>
        <w:sz w:val="18"/>
        <w:szCs w:val="16"/>
      </w:rPr>
      <w:t xml:space="preserve">   </w:t>
    </w:r>
  </w:p>
  <w:p w14:paraId="20C8B7C9" w14:textId="49C96ABE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1061E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12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1061E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12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4F3F7069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86FAF" w14:textId="77777777" w:rsidR="000B6469" w:rsidRDefault="000B6469">
      <w:r>
        <w:separator/>
      </w:r>
    </w:p>
    <w:p w14:paraId="6B614B10" w14:textId="77777777" w:rsidR="000B6469" w:rsidRDefault="000B6469"/>
    <w:p w14:paraId="0E899163" w14:textId="77777777" w:rsidR="000B6469" w:rsidRDefault="000B6469" w:rsidP="00832825"/>
  </w:footnote>
  <w:footnote w:type="continuationSeparator" w:id="0">
    <w:p w14:paraId="34A99188" w14:textId="77777777" w:rsidR="000B6469" w:rsidRDefault="000B6469">
      <w:r>
        <w:continuationSeparator/>
      </w:r>
    </w:p>
    <w:p w14:paraId="6840E971" w14:textId="77777777" w:rsidR="000B6469" w:rsidRDefault="000B6469"/>
    <w:p w14:paraId="1D48887E" w14:textId="77777777" w:rsidR="000B6469" w:rsidRDefault="000B6469" w:rsidP="00832825"/>
  </w:footnote>
  <w:footnote w:type="continuationNotice" w:id="1">
    <w:p w14:paraId="29950014" w14:textId="77777777" w:rsidR="000B6469" w:rsidRDefault="000B6469"/>
    <w:p w14:paraId="5430B909" w14:textId="77777777" w:rsidR="000B6469" w:rsidRDefault="000B6469"/>
    <w:p w14:paraId="6C3780D5" w14:textId="77777777" w:rsidR="000B6469" w:rsidRDefault="000B6469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E9A3" w14:textId="77777777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2B8BF592" w14:textId="77777777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3358B656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63A33"/>
    <w:multiLevelType w:val="hybridMultilevel"/>
    <w:tmpl w:val="DEF03AA0"/>
    <w:lvl w:ilvl="0" w:tplc="E482CBA0">
      <w:start w:val="9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xzScOrXdaYksfCWIJNZfKngKwnnB507JlQI3n46cSq1d42xNraMoXl61dx8lwuymxTvWMB/V8jmxb9eMqo62w==" w:salt="kDSD2NMhG/YQkpwndFLzZQ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77D76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606A"/>
    <w:rsid w:val="000A71AE"/>
    <w:rsid w:val="000A73D8"/>
    <w:rsid w:val="000A7C35"/>
    <w:rsid w:val="000B0315"/>
    <w:rsid w:val="000B0B83"/>
    <w:rsid w:val="000B1B67"/>
    <w:rsid w:val="000B2B41"/>
    <w:rsid w:val="000B31B6"/>
    <w:rsid w:val="000B6469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10267F"/>
    <w:rsid w:val="0010351E"/>
    <w:rsid w:val="0010363D"/>
    <w:rsid w:val="0010543F"/>
    <w:rsid w:val="001061E8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1A67"/>
    <w:rsid w:val="0014406E"/>
    <w:rsid w:val="00145430"/>
    <w:rsid w:val="001455FB"/>
    <w:rsid w:val="0014736C"/>
    <w:rsid w:val="00150182"/>
    <w:rsid w:val="00150909"/>
    <w:rsid w:val="0015151F"/>
    <w:rsid w:val="00152C1C"/>
    <w:rsid w:val="00153B4D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1B2A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26C3C"/>
    <w:rsid w:val="002348EA"/>
    <w:rsid w:val="00235F48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2116"/>
    <w:rsid w:val="00264E8D"/>
    <w:rsid w:val="00265AF4"/>
    <w:rsid w:val="00270479"/>
    <w:rsid w:val="002713BD"/>
    <w:rsid w:val="00271EF6"/>
    <w:rsid w:val="00272025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915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2FC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333E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1CA4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3D4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5C2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5D22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56A48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1757"/>
    <w:rsid w:val="006829C8"/>
    <w:rsid w:val="00685560"/>
    <w:rsid w:val="0068557A"/>
    <w:rsid w:val="00687273"/>
    <w:rsid w:val="00687C2A"/>
    <w:rsid w:val="00690CDF"/>
    <w:rsid w:val="00693BFA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1632"/>
    <w:rsid w:val="006B415B"/>
    <w:rsid w:val="006B469F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1D14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9B0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27E44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220F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1DA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2E1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461AC"/>
    <w:rsid w:val="00953B17"/>
    <w:rsid w:val="00954804"/>
    <w:rsid w:val="00955A94"/>
    <w:rsid w:val="00956C74"/>
    <w:rsid w:val="009575F3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8433D"/>
    <w:rsid w:val="00991728"/>
    <w:rsid w:val="00994849"/>
    <w:rsid w:val="00996565"/>
    <w:rsid w:val="00997342"/>
    <w:rsid w:val="00997D0A"/>
    <w:rsid w:val="00997EFC"/>
    <w:rsid w:val="009A40A5"/>
    <w:rsid w:val="009A53F2"/>
    <w:rsid w:val="009A5626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67BF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188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1E48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674A8"/>
    <w:rsid w:val="00A72C03"/>
    <w:rsid w:val="00A73085"/>
    <w:rsid w:val="00A744B8"/>
    <w:rsid w:val="00A76937"/>
    <w:rsid w:val="00A802D4"/>
    <w:rsid w:val="00A80B52"/>
    <w:rsid w:val="00A8249C"/>
    <w:rsid w:val="00A84678"/>
    <w:rsid w:val="00A84FC3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1689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1845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16B89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86D9D"/>
    <w:rsid w:val="00B92ECF"/>
    <w:rsid w:val="00B93935"/>
    <w:rsid w:val="00B93BE4"/>
    <w:rsid w:val="00B93C32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32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67B62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B52E2"/>
    <w:rsid w:val="00CC116F"/>
    <w:rsid w:val="00CC3800"/>
    <w:rsid w:val="00CC3930"/>
    <w:rsid w:val="00CC52C9"/>
    <w:rsid w:val="00CC5B91"/>
    <w:rsid w:val="00CD0D00"/>
    <w:rsid w:val="00CD2A07"/>
    <w:rsid w:val="00CD723A"/>
    <w:rsid w:val="00CE0882"/>
    <w:rsid w:val="00CE0E70"/>
    <w:rsid w:val="00CE2AD1"/>
    <w:rsid w:val="00CE6429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0BC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A6756"/>
    <w:rsid w:val="00EB0421"/>
    <w:rsid w:val="00EB0E0B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5EE6"/>
    <w:rsid w:val="00EF64EE"/>
    <w:rsid w:val="00EF7FE5"/>
    <w:rsid w:val="00F017F7"/>
    <w:rsid w:val="00F02E0B"/>
    <w:rsid w:val="00F03DCD"/>
    <w:rsid w:val="00F05C6F"/>
    <w:rsid w:val="00F0788C"/>
    <w:rsid w:val="00F12FA6"/>
    <w:rsid w:val="00F155C2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2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050D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4EEF"/>
    <w:rsid w:val="00FD525F"/>
    <w:rsid w:val="00FD669E"/>
    <w:rsid w:val="00FD7397"/>
    <w:rsid w:val="00FE109C"/>
    <w:rsid w:val="00FE17D3"/>
    <w:rsid w:val="00FE1BCE"/>
    <w:rsid w:val="00FE45F7"/>
    <w:rsid w:val="00FE65C1"/>
    <w:rsid w:val="00FF04F6"/>
    <w:rsid w:val="00FF21BC"/>
    <w:rsid w:val="00FF3DF1"/>
    <w:rsid w:val="00FF42EE"/>
    <w:rsid w:val="00FF457B"/>
    <w:rsid w:val="00FF4EAA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981D6F4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3AD43A8F664988BAC5949CC69C9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2A2E8-C395-4239-BA55-34EA6D9A6E0A}"/>
      </w:docPartPr>
      <w:docPartBody>
        <w:p w:rsidR="00D03722" w:rsidRDefault="00D03722" w:rsidP="00D03722">
          <w:pPr>
            <w:pStyle w:val="1A3AD43A8F664988BAC5949CC69C944C4"/>
          </w:pPr>
          <w:r w:rsidRPr="003D2B13">
            <w:rPr>
              <w:rFonts w:cstheme="minorHAnsi"/>
              <w:b/>
              <w:szCs w:val="26"/>
              <w:highlight w:val="yellow"/>
            </w:rPr>
            <w:t>XXX</w:t>
          </w:r>
        </w:p>
      </w:docPartBody>
    </w:docPart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AE1EC5"/>
    <w:rsid w:val="00B31303"/>
    <w:rsid w:val="00B56B2E"/>
    <w:rsid w:val="00BD5A51"/>
    <w:rsid w:val="00BD6D01"/>
    <w:rsid w:val="00BF11D8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5D17E-5D28-4BA3-B995-BBE4DD43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1206</Words>
  <Characters>6567</Characters>
  <Application>Microsoft Office Word</Application>
  <DocSecurity>8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7758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GUITON Sarah ADC</cp:lastModifiedBy>
  <cp:revision>5</cp:revision>
  <cp:lastPrinted>2022-01-11T14:19:00Z</cp:lastPrinted>
  <dcterms:created xsi:type="dcterms:W3CDTF">2025-07-22T16:05:00Z</dcterms:created>
  <dcterms:modified xsi:type="dcterms:W3CDTF">2025-07-23T15:04:00Z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